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173A4" w14:textId="77777777" w:rsidR="00522893" w:rsidRDefault="008E562D">
      <w:pPr>
        <w:spacing w:after="0" w:line="259" w:lineRule="auto"/>
        <w:ind w:left="10" w:right="66" w:hanging="10"/>
        <w:jc w:val="center"/>
      </w:pPr>
      <w:r>
        <w:rPr>
          <w:b/>
          <w:sz w:val="29"/>
        </w:rPr>
        <w:t>NC Certified Public Manager® (CPM) Program</w:t>
      </w:r>
      <w:r>
        <w:rPr>
          <w:sz w:val="29"/>
        </w:rPr>
        <w:t xml:space="preserve"> </w:t>
      </w:r>
    </w:p>
    <w:p w14:paraId="647E3491" w14:textId="162C6A8C" w:rsidR="00522893" w:rsidRDefault="00200B05">
      <w:pPr>
        <w:spacing w:after="162" w:line="259" w:lineRule="auto"/>
        <w:ind w:left="10" w:right="49" w:hanging="10"/>
        <w:jc w:val="center"/>
        <w:rPr>
          <w:b/>
          <w:sz w:val="29"/>
        </w:rPr>
      </w:pPr>
      <w:r>
        <w:rPr>
          <w:b/>
          <w:sz w:val="29"/>
        </w:rPr>
        <w:t xml:space="preserve">Nomination Process and </w:t>
      </w:r>
      <w:r w:rsidR="00E522AF">
        <w:rPr>
          <w:b/>
          <w:sz w:val="29"/>
        </w:rPr>
        <w:t>Candidate</w:t>
      </w:r>
      <w:r w:rsidR="0001783E">
        <w:rPr>
          <w:b/>
          <w:sz w:val="29"/>
        </w:rPr>
        <w:t xml:space="preserve"> </w:t>
      </w:r>
      <w:r w:rsidR="008E562D">
        <w:rPr>
          <w:b/>
          <w:sz w:val="29"/>
        </w:rPr>
        <w:t>Selection Guidelines</w:t>
      </w:r>
    </w:p>
    <w:p w14:paraId="4985BCD3" w14:textId="5AF8ECFA" w:rsidR="004E47E6" w:rsidRDefault="004E47E6" w:rsidP="004E47E6"/>
    <w:p w14:paraId="1D3BF611" w14:textId="12DAF130" w:rsidR="004E47E6" w:rsidRDefault="688AA6FB" w:rsidP="004E47E6">
      <w:r>
        <w:t>Annual</w:t>
      </w:r>
      <w:r w:rsidR="001F2632">
        <w:t xml:space="preserve"> cost recovery fees and contact information </w:t>
      </w:r>
      <w:r w:rsidR="28BDE32B">
        <w:t xml:space="preserve">is updated </w:t>
      </w:r>
      <w:r w:rsidR="7176BEF9">
        <w:t xml:space="preserve">annually </w:t>
      </w:r>
      <w:r w:rsidR="001F2632">
        <w:t xml:space="preserve">in the </w:t>
      </w:r>
      <w:hyperlink r:id="rId10">
        <w:r w:rsidR="001F2632" w:rsidRPr="3D8815FB">
          <w:rPr>
            <w:rStyle w:val="Hyperlink"/>
          </w:rPr>
          <w:t>NC Learning Center</w:t>
        </w:r>
      </w:hyperlink>
      <w:r w:rsidR="001F2632">
        <w:t xml:space="preserve"> and on the </w:t>
      </w:r>
      <w:hyperlink r:id="rId11">
        <w:r w:rsidR="001F2632" w:rsidRPr="3D8815FB">
          <w:rPr>
            <w:rStyle w:val="Hyperlink"/>
          </w:rPr>
          <w:t>Office of State Human Resources NC CPM Homepage</w:t>
        </w:r>
      </w:hyperlink>
      <w:r w:rsidR="5A0308AA">
        <w:t xml:space="preserve"> by November 30. </w:t>
      </w:r>
    </w:p>
    <w:p w14:paraId="12A20C92" w14:textId="326AB8FC" w:rsidR="004E47E6" w:rsidRDefault="511F2BDF" w:rsidP="3D8815FB">
      <w:r>
        <w:t>Nominations may be carried out between November 30 – March 31.</w:t>
      </w:r>
    </w:p>
    <w:p w14:paraId="2A48D8F6" w14:textId="391B2756" w:rsidR="3D8815FB" w:rsidRDefault="3D8815FB" w:rsidP="3D8815FB"/>
    <w:p w14:paraId="58B37E48" w14:textId="0794AA4C" w:rsidR="00522893" w:rsidRDefault="00AC6374">
      <w:pPr>
        <w:pStyle w:val="Heading1"/>
        <w:ind w:left="363" w:hanging="368"/>
      </w:pPr>
      <w:r>
        <w:t>Nominee Qualifications</w:t>
      </w:r>
    </w:p>
    <w:p w14:paraId="790087AA" w14:textId="60AC31E2" w:rsidR="00522893" w:rsidRDefault="008E562D">
      <w:pPr>
        <w:numPr>
          <w:ilvl w:val="0"/>
          <w:numId w:val="1"/>
        </w:numPr>
        <w:spacing w:after="268"/>
        <w:ind w:right="64" w:hanging="352"/>
      </w:pPr>
      <w:r>
        <w:t xml:space="preserve">Nominees must be North Carolina </w:t>
      </w:r>
      <w:r>
        <w:rPr>
          <w:b/>
          <w:color w:val="0000FF"/>
        </w:rPr>
        <w:t>middle managers</w:t>
      </w:r>
      <w:r>
        <w:t xml:space="preserve"> </w:t>
      </w:r>
      <w:r w:rsidR="00951703">
        <w:t>employed by a</w:t>
      </w:r>
      <w:r>
        <w:t xml:space="preserve"> North Carolina public sector</w:t>
      </w:r>
      <w:r w:rsidR="00951703">
        <w:t xml:space="preserve"> entity. A public sector</w:t>
      </w:r>
      <w:r>
        <w:t xml:space="preserve"> </w:t>
      </w:r>
      <w:r w:rsidR="00951703">
        <w:t xml:space="preserve">entity </w:t>
      </w:r>
      <w:r w:rsidR="009E651A">
        <w:t xml:space="preserve">(henceforth referred to as “agency”) </w:t>
      </w:r>
      <w:r w:rsidR="00951703">
        <w:t xml:space="preserve">can be a federal, municipal, county or tribal government organization </w:t>
      </w:r>
      <w:r>
        <w:t xml:space="preserve">or constituent institution of The University of North Carolina </w:t>
      </w:r>
      <w:r w:rsidR="008F4A38">
        <w:t>S</w:t>
      </w:r>
      <w:r>
        <w:t>ystem</w:t>
      </w:r>
      <w:r w:rsidR="008F4A38">
        <w:t>.</w:t>
      </w:r>
      <w:r>
        <w:t xml:space="preserve"> </w:t>
      </w:r>
    </w:p>
    <w:p w14:paraId="24617A19" w14:textId="021B2934" w:rsidR="00522893" w:rsidRDefault="008E562D">
      <w:pPr>
        <w:numPr>
          <w:ilvl w:val="0"/>
          <w:numId w:val="1"/>
        </w:numPr>
        <w:ind w:right="64" w:hanging="352"/>
      </w:pPr>
      <w:r>
        <w:t>The middle management role is defined, for purposes of nomination to the</w:t>
      </w:r>
      <w:r w:rsidR="009E651A">
        <w:t xml:space="preserve"> NC</w:t>
      </w:r>
      <w:r>
        <w:t xml:space="preserve"> Certified Public Manager® </w:t>
      </w:r>
      <w:r w:rsidR="009E651A">
        <w:t xml:space="preserve">(CPM) </w:t>
      </w:r>
      <w:r>
        <w:t>Program, as meeting one or more of the following criteria:</w:t>
      </w:r>
    </w:p>
    <w:p w14:paraId="4A95D5F1" w14:textId="19E5A299" w:rsidR="00522893" w:rsidRDefault="008E562D">
      <w:pPr>
        <w:numPr>
          <w:ilvl w:val="1"/>
          <w:numId w:val="1"/>
        </w:numPr>
        <w:ind w:right="64" w:hanging="400"/>
      </w:pPr>
      <w:r>
        <w:t>supervising the supervisors of first line employees</w:t>
      </w:r>
    </w:p>
    <w:p w14:paraId="713D559D" w14:textId="199B9510" w:rsidR="00522893" w:rsidRDefault="008E562D">
      <w:pPr>
        <w:numPr>
          <w:ilvl w:val="1"/>
          <w:numId w:val="1"/>
        </w:numPr>
        <w:ind w:right="64" w:hanging="400"/>
      </w:pPr>
      <w:r>
        <w:t xml:space="preserve">managing a program which has broad impact upon delivery of core services of the agency/university/organization </w:t>
      </w:r>
    </w:p>
    <w:p w14:paraId="590A6AC9" w14:textId="77777777" w:rsidR="00522893" w:rsidRDefault="008E562D" w:rsidP="008F4A38">
      <w:pPr>
        <w:spacing w:after="272"/>
        <w:ind w:left="1143" w:right="64" w:firstLine="0"/>
      </w:pPr>
      <w:r>
        <w:t>consulting and interacting on a regular basis with executive management.</w:t>
      </w:r>
    </w:p>
    <w:p w14:paraId="7FAF7982" w14:textId="52297767" w:rsidR="00522893" w:rsidRDefault="008E562D">
      <w:pPr>
        <w:numPr>
          <w:ilvl w:val="0"/>
          <w:numId w:val="1"/>
        </w:numPr>
        <w:spacing w:after="507"/>
        <w:ind w:right="64" w:hanging="352"/>
      </w:pPr>
      <w:r>
        <w:t xml:space="preserve">The design of the </w:t>
      </w:r>
      <w:r w:rsidR="009E651A">
        <w:t xml:space="preserve">NC </w:t>
      </w:r>
      <w:r>
        <w:t>CPM Program presupposes that participants provide program management to meet the needs of broad and varied groups of stakeholders/clients, necessitating the middle manager’s exercise of influence at or above their own organizational level.</w:t>
      </w:r>
      <w:r w:rsidR="008F4A38">
        <w:t xml:space="preserve"> Ideal nominees form, implement, and/or influence policy.</w:t>
      </w:r>
    </w:p>
    <w:p w14:paraId="2E668CD0" w14:textId="77777777" w:rsidR="00AC6374" w:rsidRDefault="00AC6374" w:rsidP="00AC6374">
      <w:pPr>
        <w:pStyle w:val="Heading1"/>
        <w:spacing w:after="91"/>
        <w:ind w:left="363" w:hanging="368"/>
      </w:pPr>
      <w:r>
        <w:t>Expectations of Nominee</w:t>
      </w:r>
    </w:p>
    <w:p w14:paraId="2F34D677" w14:textId="417D0079" w:rsidR="00AC6374" w:rsidRDefault="00AC6374" w:rsidP="00AC6374">
      <w:pPr>
        <w:spacing w:after="380"/>
        <w:ind w:left="394" w:right="64"/>
      </w:pPr>
      <w:r>
        <w:t xml:space="preserve">The </w:t>
      </w:r>
      <w:r w:rsidR="009E651A">
        <w:t xml:space="preserve">NC </w:t>
      </w:r>
      <w:r>
        <w:t>CPM Program emphasizes participant self-awareness and self-managed learning. A participant should be open to receiving extensive and specific performance-based feedback concerning his/her learning, management and behavior styles from the participant's immediate supervisor, employees, peers, psycho</w:t>
      </w:r>
      <w:r w:rsidR="0053607F">
        <w:t xml:space="preserve">metric assessments </w:t>
      </w:r>
      <w:r>
        <w:t>and questionnaires, fellow participants, instructors and project coaches.</w:t>
      </w:r>
    </w:p>
    <w:p w14:paraId="191450F9" w14:textId="197AA41E" w:rsidR="00AC6374" w:rsidRDefault="00AC6374" w:rsidP="00AC6374">
      <w:pPr>
        <w:numPr>
          <w:ilvl w:val="0"/>
          <w:numId w:val="5"/>
        </w:numPr>
        <w:spacing w:after="364"/>
        <w:ind w:right="64" w:hanging="352"/>
      </w:pPr>
      <w:r>
        <w:t>Although admission to the</w:t>
      </w:r>
      <w:r w:rsidR="009E651A">
        <w:t xml:space="preserve"> NC </w:t>
      </w:r>
      <w:r>
        <w:t>Certified Public Manager® Program is not necessarily dependent on the nominee's educational level, the nominee is advised that the level of instruction in the</w:t>
      </w:r>
      <w:r w:rsidR="009E651A">
        <w:t xml:space="preserve"> NC</w:t>
      </w:r>
      <w:r>
        <w:t xml:space="preserve"> CPM Program is that of a college graduate. Advanced analytical and communication (oral and written) skills will be needed to successfully complete CPM Program requirements. CPM Program participants are expected to understand theories, principles and management models, and to transfer and apply these to their jobs. Written CPM Program assignments will include, but will not be limited to, an individual Growth and Learning Plan as well as a project proposal, first team meeting report, implementation plan and final paper (including a project log).</w:t>
      </w:r>
    </w:p>
    <w:p w14:paraId="3B732DB5" w14:textId="77777777" w:rsidR="00AC6374" w:rsidRDefault="00AC6374" w:rsidP="00AC6374">
      <w:pPr>
        <w:numPr>
          <w:ilvl w:val="0"/>
          <w:numId w:val="5"/>
        </w:numPr>
        <w:ind w:right="64" w:hanging="352"/>
      </w:pPr>
      <w:r>
        <w:t>The nominee is expected to:</w:t>
      </w:r>
    </w:p>
    <w:p w14:paraId="4CAD5D02" w14:textId="77777777" w:rsidR="00AC6374" w:rsidRDefault="00AC6374" w:rsidP="00AC6374">
      <w:pPr>
        <w:numPr>
          <w:ilvl w:val="1"/>
          <w:numId w:val="5"/>
        </w:numPr>
        <w:ind w:right="167" w:hanging="448"/>
      </w:pPr>
      <w:r>
        <w:t xml:space="preserve">Come with a readiness and willingness to learn. </w:t>
      </w:r>
    </w:p>
    <w:p w14:paraId="31D5F0EA" w14:textId="56860D15" w:rsidR="00AC6374" w:rsidRDefault="00AC6374" w:rsidP="00AC6374">
      <w:pPr>
        <w:numPr>
          <w:ilvl w:val="1"/>
          <w:numId w:val="5"/>
        </w:numPr>
        <w:ind w:right="167" w:hanging="448"/>
      </w:pPr>
      <w:r>
        <w:lastRenderedPageBreak/>
        <w:t xml:space="preserve">Complete all CPM Program classes and assignments (including </w:t>
      </w:r>
      <w:r w:rsidR="00CA726F">
        <w:t xml:space="preserve">pre-class assignments, classroom sessions, online meetings, and post-class assignments </w:t>
      </w:r>
      <w:r>
        <w:t>the final CPM project) in the scheduled time frames</w:t>
      </w:r>
      <w:r w:rsidR="006A147A">
        <w:t>.</w:t>
      </w:r>
    </w:p>
    <w:p w14:paraId="77881D04" w14:textId="2FDA0046" w:rsidR="00AC6374" w:rsidRDefault="00AC6374" w:rsidP="00AC6374">
      <w:pPr>
        <w:numPr>
          <w:ilvl w:val="1"/>
          <w:numId w:val="5"/>
        </w:numPr>
        <w:spacing w:after="240"/>
        <w:ind w:left="1166" w:right="173" w:hanging="446"/>
      </w:pPr>
      <w:r>
        <w:t xml:space="preserve">Apply CPM Program competencies </w:t>
      </w:r>
      <w:r w:rsidR="009E651A">
        <w:t>and skills while performing work</w:t>
      </w:r>
      <w:r>
        <w:t>.</w:t>
      </w:r>
    </w:p>
    <w:p w14:paraId="6E64D528" w14:textId="34CACB10" w:rsidR="00AC6374" w:rsidRDefault="00204C87" w:rsidP="00AC6374">
      <w:pPr>
        <w:numPr>
          <w:ilvl w:val="0"/>
          <w:numId w:val="5"/>
        </w:numPr>
        <w:ind w:right="64" w:hanging="352"/>
      </w:pPr>
      <w:r>
        <w:t>M</w:t>
      </w:r>
      <w:r w:rsidR="00CA726F">
        <w:t xml:space="preserve">ake up of </w:t>
      </w:r>
      <w:r w:rsidR="00AC6374">
        <w:t>CPM Program requirements.</w:t>
      </w:r>
    </w:p>
    <w:p w14:paraId="2D523F97" w14:textId="4AC74AD5" w:rsidR="00AC6374" w:rsidRDefault="00AC6374" w:rsidP="00AC6374">
      <w:pPr>
        <w:numPr>
          <w:ilvl w:val="1"/>
          <w:numId w:val="5"/>
        </w:numPr>
        <w:ind w:right="167" w:hanging="448"/>
      </w:pPr>
      <w:r>
        <w:t>In the event of</w:t>
      </w:r>
      <w:r w:rsidR="00204C87">
        <w:t xml:space="preserve"> unforeseen </w:t>
      </w:r>
      <w:r>
        <w:t>schedule conflicts</w:t>
      </w:r>
      <w:r w:rsidR="00204C87">
        <w:t xml:space="preserve"> or medical hardships</w:t>
      </w:r>
      <w:r>
        <w:t>, participants may be able to reschedule classroom sessions in some cases, or complete equivalent makeup assignments.</w:t>
      </w:r>
      <w:r w:rsidR="00204C87">
        <w:t xml:space="preserve"> The module instructor(s) determines what, if any, makeup assignments are possible.</w:t>
      </w:r>
    </w:p>
    <w:p w14:paraId="475E5899" w14:textId="5BDD32A9" w:rsidR="00AC6374" w:rsidRDefault="00AC6374" w:rsidP="00AC6374">
      <w:pPr>
        <w:numPr>
          <w:ilvl w:val="1"/>
          <w:numId w:val="5"/>
        </w:numPr>
        <w:ind w:right="167" w:hanging="448"/>
      </w:pPr>
      <w:r>
        <w:t>If a participant misses a scheduled classroom session and does not make up the assignment to the satisfaction of the module instructor</w:t>
      </w:r>
      <w:r w:rsidR="00E30975">
        <w:t>(s)</w:t>
      </w:r>
      <w:r>
        <w:t>, it may prevent him/her from graduating from the CPM Program with his/her class.</w:t>
      </w:r>
    </w:p>
    <w:p w14:paraId="0979D022" w14:textId="0D81BDC7" w:rsidR="00AC6374" w:rsidRDefault="00204C87" w:rsidP="00A71888">
      <w:pPr>
        <w:numPr>
          <w:ilvl w:val="1"/>
          <w:numId w:val="5"/>
        </w:numPr>
        <w:ind w:right="167" w:hanging="448"/>
      </w:pPr>
      <w:r w:rsidRPr="00204C87">
        <w:rPr>
          <w:iCs/>
        </w:rPr>
        <w:t>After</w:t>
      </w:r>
      <w:r>
        <w:t xml:space="preserve"> completion of the first three-day workshop, Management Development Planning, no </w:t>
      </w:r>
      <w:r w:rsidR="00AC6374">
        <w:t>portion of the program fee be refunded.</w:t>
      </w:r>
      <w:r>
        <w:t xml:space="preserve"> </w:t>
      </w:r>
    </w:p>
    <w:p w14:paraId="2F2B93F7" w14:textId="5D0DAD16" w:rsidR="00204C87" w:rsidRDefault="00204C87" w:rsidP="00AC6374">
      <w:pPr>
        <w:numPr>
          <w:ilvl w:val="1"/>
          <w:numId w:val="5"/>
        </w:numPr>
        <w:spacing w:after="240"/>
        <w:ind w:left="1166" w:right="173" w:hanging="446"/>
      </w:pPr>
      <w:r>
        <w:t>Participants have three years from the date of admission to complete</w:t>
      </w:r>
      <w:r w:rsidR="00A71888">
        <w:t xml:space="preserve"> all requirements to graduate. After this, in addition to completing missing program assignments, participants must pay an additional cost recovery fee for that program year.</w:t>
      </w:r>
    </w:p>
    <w:p w14:paraId="50200A11" w14:textId="5D0D0E9F" w:rsidR="00AC6374" w:rsidRDefault="00AC6374" w:rsidP="00AC6374">
      <w:pPr>
        <w:pStyle w:val="Heading1"/>
        <w:ind w:left="242" w:hanging="247"/>
      </w:pPr>
      <w:r>
        <w:t xml:space="preserve">CPM </w:t>
      </w:r>
      <w:r w:rsidR="009F35EC">
        <w:t xml:space="preserve">Course </w:t>
      </w:r>
      <w:r w:rsidR="008F4A38">
        <w:t>Co-</w:t>
      </w:r>
      <w:r>
        <w:t>requisites</w:t>
      </w:r>
    </w:p>
    <w:p w14:paraId="782F1BF1" w14:textId="109E904A" w:rsidR="00AC6374" w:rsidRDefault="00DF1D7A" w:rsidP="00AC6374">
      <w:pPr>
        <w:ind w:left="394"/>
      </w:pPr>
      <w:r w:rsidRPr="00DF1D7A">
        <w:t>The following co-requisite courses must be completed before participants may graduate from the CPM Program:</w:t>
      </w:r>
    </w:p>
    <w:p w14:paraId="297C0E2A" w14:textId="1B712DB7" w:rsidR="00DF1D7A" w:rsidRPr="00DF1D7A" w:rsidRDefault="00DF1D7A" w:rsidP="00DF1D7A">
      <w:pPr>
        <w:numPr>
          <w:ilvl w:val="0"/>
          <w:numId w:val="11"/>
        </w:numPr>
      </w:pPr>
      <w:r>
        <w:fldChar w:fldCharType="begin"/>
      </w:r>
      <w:r>
        <w:instrText>HYPERLINK "https://oshr.nc.gov/state-employee-resources/eeodf"</w:instrText>
      </w:r>
      <w:r>
        <w:fldChar w:fldCharType="separate"/>
      </w:r>
      <w:r w:rsidRPr="00DF1D7A">
        <w:rPr>
          <w:rStyle w:val="Hyperlink"/>
        </w:rPr>
        <w:t>Equal Employment Opportunity and Diversity Fundamentals</w:t>
      </w:r>
      <w:r>
        <w:fldChar w:fldCharType="end"/>
      </w:r>
      <w:r>
        <w:tab/>
      </w:r>
      <w:r w:rsidR="00C67C0A">
        <w:t>14</w:t>
      </w:r>
    </w:p>
    <w:p w14:paraId="1738242C" w14:textId="3626E1BE" w:rsidR="00DF1D7A" w:rsidRPr="00DF1D7A" w:rsidRDefault="00DF1D7A" w:rsidP="00DF1D7A">
      <w:pPr>
        <w:numPr>
          <w:ilvl w:val="0"/>
          <w:numId w:val="11"/>
        </w:numPr>
      </w:pPr>
      <w:r>
        <w:fldChar w:fldCharType="begin"/>
      </w:r>
      <w:r>
        <w:instrText>HYPERLINK "https://oshr.nc.gov/state-employee-resources/learning-and-development/high-performance-coaching-managers-hpcm"</w:instrText>
      </w:r>
      <w:r>
        <w:fldChar w:fldCharType="separate"/>
      </w:r>
      <w:r w:rsidRPr="00DF1D7A">
        <w:rPr>
          <w:rStyle w:val="Hyperlink"/>
        </w:rPr>
        <w:t>High Performance Coaching for Managers (HPCM)</w:t>
      </w:r>
      <w:r>
        <w:fldChar w:fldCharType="end"/>
      </w:r>
      <w:r>
        <w:tab/>
      </w:r>
      <w:r>
        <w:tab/>
      </w:r>
      <w:r>
        <w:tab/>
        <w:t>13</w:t>
      </w:r>
    </w:p>
    <w:p w14:paraId="5FD06753" w14:textId="1055541B" w:rsidR="00DF1D7A" w:rsidRDefault="00DF1D7A" w:rsidP="00DF1D7A">
      <w:pPr>
        <w:numPr>
          <w:ilvl w:val="0"/>
          <w:numId w:val="11"/>
        </w:numPr>
      </w:pPr>
      <w:hyperlink r:id="rId12" w:history="1">
        <w:r w:rsidRPr="00DF1D7A">
          <w:rPr>
            <w:rStyle w:val="Hyperlink"/>
          </w:rPr>
          <w:t>Advanced Skills for Managers (ASM)</w:t>
        </w:r>
      </w:hyperlink>
      <w:r>
        <w:tab/>
      </w:r>
      <w:r>
        <w:tab/>
      </w:r>
      <w:r>
        <w:tab/>
      </w:r>
      <w:r>
        <w:tab/>
      </w:r>
      <w:r>
        <w:tab/>
      </w:r>
      <w:r w:rsidR="00C67C0A">
        <w:t>67</w:t>
      </w:r>
    </w:p>
    <w:p w14:paraId="26E13EA0" w14:textId="77777777" w:rsidR="00DF1D7A" w:rsidRPr="00DF1D7A" w:rsidRDefault="00DF1D7A" w:rsidP="00DF1D7A">
      <w:pPr>
        <w:ind w:left="720" w:firstLine="0"/>
      </w:pPr>
    </w:p>
    <w:p w14:paraId="5918D5F5" w14:textId="00077BB3" w:rsidR="00DF1D7A" w:rsidRDefault="00DF1D7A" w:rsidP="00DF1D7A">
      <w:pPr>
        <w:ind w:left="394"/>
      </w:pPr>
      <w:r w:rsidRPr="00DF1D7A">
        <w:t xml:space="preserve">Because the CPM program includes 300+ program hours over 14 months, it is strongly recommended that candidates interested in pursuing the NC CPM program complete these courses in advance if possible. </w:t>
      </w:r>
    </w:p>
    <w:p w14:paraId="70933E1D" w14:textId="2A2C553F" w:rsidR="00AC6374" w:rsidRDefault="00AC6374" w:rsidP="00DF1D7A">
      <w:pPr>
        <w:spacing w:after="120"/>
        <w:ind w:left="735" w:right="58" w:firstLine="0"/>
      </w:pPr>
    </w:p>
    <w:p w14:paraId="07886CBA" w14:textId="7134DD23" w:rsidR="004D43C9" w:rsidRPr="009F35EC" w:rsidRDefault="009F35EC">
      <w:pPr>
        <w:pStyle w:val="Heading1"/>
        <w:ind w:left="359" w:hanging="364"/>
      </w:pPr>
      <w:r w:rsidRPr="009F35EC">
        <w:t>Agency Nomination and the NC CPM application</w:t>
      </w:r>
    </w:p>
    <w:p w14:paraId="742D3B1C" w14:textId="77777777" w:rsidR="00DF1D7A" w:rsidRDefault="009F35EC" w:rsidP="006A147A">
      <w:pPr>
        <w:spacing w:after="120"/>
        <w:ind w:left="388" w:hanging="14"/>
      </w:pPr>
      <w:r>
        <w:t xml:space="preserve">Agency nomination </w:t>
      </w:r>
      <w:r w:rsidR="00FC4FF5">
        <w:t>demonstrate</w:t>
      </w:r>
      <w:r w:rsidR="00CE53A1">
        <w:t>s</w:t>
      </w:r>
      <w:r w:rsidR="00FC4FF5">
        <w:t xml:space="preserve"> support for and commitment to the success of their CPM nominees. Agencies will </w:t>
      </w:r>
      <w:r w:rsidR="006B1054">
        <w:t xml:space="preserve">also </w:t>
      </w:r>
      <w:r w:rsidR="00FC4FF5">
        <w:t xml:space="preserve">need to consider the best use of resources to achieve their </w:t>
      </w:r>
      <w:r w:rsidR="006B1054">
        <w:t xml:space="preserve">agency </w:t>
      </w:r>
      <w:r w:rsidR="00FC4FF5">
        <w:t xml:space="preserve">strategic goals. Balancing the professional development </w:t>
      </w:r>
      <w:r w:rsidR="00CE53A1">
        <w:t xml:space="preserve">needs </w:t>
      </w:r>
      <w:r w:rsidR="00FC4FF5">
        <w:t>of individual employees and the</w:t>
      </w:r>
      <w:r w:rsidR="00CE53A1">
        <w:t xml:space="preserve"> strategic direction of the agency requires many stakeholders and is a critical part of the nomination process. </w:t>
      </w:r>
    </w:p>
    <w:p w14:paraId="7B5A6AA3" w14:textId="71C02A8C" w:rsidR="004D43C9" w:rsidRPr="004D43C9" w:rsidRDefault="006B1054" w:rsidP="006A147A">
      <w:pPr>
        <w:spacing w:after="120"/>
        <w:ind w:left="388" w:hanging="14"/>
      </w:pPr>
      <w:r>
        <w:t>Once a list of priority candidates is selected and nominated</w:t>
      </w:r>
      <w:r w:rsidR="00CE53A1">
        <w:t xml:space="preserve">, </w:t>
      </w:r>
      <w:r w:rsidR="00FC4FF5">
        <w:t xml:space="preserve">the </w:t>
      </w:r>
      <w:r w:rsidR="009B15D8">
        <w:t xml:space="preserve">application </w:t>
      </w:r>
      <w:r w:rsidR="00FC4FF5">
        <w:t xml:space="preserve">process essentially documents </w:t>
      </w:r>
      <w:r w:rsidR="00CE53A1">
        <w:t>the agency support for each</w:t>
      </w:r>
      <w:r w:rsidR="00FC4FF5">
        <w:t xml:space="preserve"> </w:t>
      </w:r>
      <w:r w:rsidR="00CE53A1">
        <w:t xml:space="preserve">chosen </w:t>
      </w:r>
      <w:r w:rsidR="00FC4FF5">
        <w:t>nomin</w:t>
      </w:r>
      <w:r w:rsidR="00CE53A1">
        <w:t>ee</w:t>
      </w:r>
      <w:r w:rsidR="00FC4FF5">
        <w:t xml:space="preserve">. </w:t>
      </w:r>
      <w:r w:rsidR="00CE53A1">
        <w:t xml:space="preserve">The NC CPM Program, </w:t>
      </w:r>
      <w:proofErr w:type="gramStart"/>
      <w:r w:rsidR="00CE53A1">
        <w:t>therefor</w:t>
      </w:r>
      <w:proofErr w:type="gramEnd"/>
      <w:r w:rsidR="00CE53A1">
        <w:t xml:space="preserve">, </w:t>
      </w:r>
      <w:r>
        <w:t>includes</w:t>
      </w:r>
      <w:r w:rsidR="00CE53A1">
        <w:t xml:space="preserve"> the following stakeholders</w:t>
      </w:r>
      <w:r>
        <w:t xml:space="preserve"> in the application pr</w:t>
      </w:r>
      <w:r w:rsidR="00253B7C">
        <w:t>o</w:t>
      </w:r>
      <w:r>
        <w:t>cess</w:t>
      </w:r>
      <w:r w:rsidR="00CE53A1">
        <w:t xml:space="preserve">: 1) </w:t>
      </w:r>
      <w:r w:rsidR="009B15D8">
        <w:t xml:space="preserve">CPM Nominee, </w:t>
      </w:r>
      <w:r>
        <w:t xml:space="preserve">2) </w:t>
      </w:r>
      <w:r w:rsidR="009B15D8">
        <w:t xml:space="preserve">Nominee’s Supervisor, </w:t>
      </w:r>
      <w:r>
        <w:t xml:space="preserve">3) </w:t>
      </w:r>
      <w:r w:rsidR="009B15D8">
        <w:t xml:space="preserve">Nominee’s Agency Leadership, </w:t>
      </w:r>
      <w:r>
        <w:t>4)</w:t>
      </w:r>
      <w:r w:rsidR="009B15D8">
        <w:t xml:space="preserve"> Nominee’s Agency Training Coordinator, </w:t>
      </w:r>
      <w:r>
        <w:t xml:space="preserve">5) </w:t>
      </w:r>
      <w:r w:rsidR="009B15D8">
        <w:t xml:space="preserve">and Nominee’s Agency responsible Fiscal Officer. Applications completed between January 31 and March 31 </w:t>
      </w:r>
      <w:r w:rsidR="004D43C9">
        <w:t xml:space="preserve">will </w:t>
      </w:r>
      <w:r w:rsidR="009B15D8">
        <w:t xml:space="preserve">be </w:t>
      </w:r>
      <w:r w:rsidR="004D43C9">
        <w:t>review</w:t>
      </w:r>
      <w:r w:rsidR="009B15D8">
        <w:t>ed</w:t>
      </w:r>
      <w:r w:rsidR="004D43C9">
        <w:t xml:space="preserve"> to ensure </w:t>
      </w:r>
      <w:r w:rsidR="00253B7C">
        <w:t>the nomination process demonstrated support for and commitment to the success of each nominee (applicant)</w:t>
      </w:r>
      <w:r w:rsidR="009B15D8">
        <w:t xml:space="preserve">: </w:t>
      </w:r>
    </w:p>
    <w:p w14:paraId="0FABF171" w14:textId="2D36F33D" w:rsidR="00522893" w:rsidRDefault="001D1DC8">
      <w:pPr>
        <w:pStyle w:val="Heading1"/>
        <w:ind w:left="359" w:hanging="364"/>
      </w:pPr>
      <w:r>
        <w:lastRenderedPageBreak/>
        <w:t xml:space="preserve">Expectations of </w:t>
      </w:r>
      <w:r w:rsidR="00253B7C">
        <w:t>Supervisor</w:t>
      </w:r>
    </w:p>
    <w:p w14:paraId="1ADAFA20" w14:textId="2627438D" w:rsidR="008E562D" w:rsidRDefault="008E562D" w:rsidP="3D8815FB">
      <w:pPr>
        <w:spacing w:after="252"/>
        <w:ind w:right="64" w:firstLine="0"/>
      </w:pPr>
      <w:r>
        <w:t xml:space="preserve">To earn the CPM designation, </w:t>
      </w:r>
      <w:r w:rsidR="004E1FC2">
        <w:t xml:space="preserve">the </w:t>
      </w:r>
      <w:hyperlink r:id="rId13">
        <w:r w:rsidR="004E1FC2" w:rsidRPr="3D8815FB">
          <w:rPr>
            <w:rStyle w:val="Hyperlink"/>
          </w:rPr>
          <w:t>National Certified Public Manager® Consortium</w:t>
        </w:r>
      </w:hyperlink>
      <w:r w:rsidR="004E1FC2">
        <w:t xml:space="preserve"> requires </w:t>
      </w:r>
      <w:r>
        <w:t xml:space="preserve">each candidate complete </w:t>
      </w:r>
      <w:r w:rsidR="004E1FC2" w:rsidRPr="006B2F11">
        <w:t>300 hours of course work</w:t>
      </w:r>
      <w:r w:rsidR="004E1FC2">
        <w:t xml:space="preserve"> and </w:t>
      </w:r>
      <w:r w:rsidR="004D43C9">
        <w:t>develop a</w:t>
      </w:r>
      <w:r w:rsidR="004E1FC2">
        <w:t xml:space="preserve"> </w:t>
      </w:r>
      <w:r w:rsidR="004E1FC2" w:rsidRPr="006B2F11">
        <w:t>Capstone Project</w:t>
      </w:r>
      <w:r w:rsidR="00DF1D7A" w:rsidRPr="00DF1D7A">
        <w:t xml:space="preserve"> </w:t>
      </w:r>
      <w:r w:rsidR="00DF1D7A">
        <w:t>required over a 14 month period</w:t>
      </w:r>
      <w:r w:rsidR="004E1FC2" w:rsidRPr="006B2F11">
        <w:t>.</w:t>
      </w:r>
      <w:r w:rsidR="7771238B">
        <w:t xml:space="preserve"> In addition to the </w:t>
      </w:r>
      <w:r w:rsidR="00DF1D7A">
        <w:t>co-</w:t>
      </w:r>
      <w:r w:rsidR="7771238B">
        <w:t>requisites, the 20</w:t>
      </w:r>
      <w:r w:rsidR="00DF1D7A">
        <w:t>6</w:t>
      </w:r>
      <w:r w:rsidR="7771238B">
        <w:t xml:space="preserve">-hour core CPM Program curriculum format includes 80 contact hours in the classroom primarily for skill practice and asynchronous online coursework. </w:t>
      </w:r>
      <w:r w:rsidR="006B2F11">
        <w:t xml:space="preserve">To </w:t>
      </w:r>
      <w:proofErr w:type="gramStart"/>
      <w:r w:rsidR="006B2F11">
        <w:t>assist maximize</w:t>
      </w:r>
      <w:proofErr w:type="gramEnd"/>
      <w:r w:rsidR="006B2F11">
        <w:t xml:space="preserve"> your investment in your </w:t>
      </w:r>
      <w:proofErr w:type="gramStart"/>
      <w:r w:rsidR="006B2F11">
        <w:t>employee</w:t>
      </w:r>
      <w:proofErr w:type="gramEnd"/>
      <w:r w:rsidR="006B2F11">
        <w:t>, consider the following:</w:t>
      </w:r>
    </w:p>
    <w:p w14:paraId="47E2AAD7" w14:textId="4DEB2C91" w:rsidR="00253B7C" w:rsidRDefault="00777DE3" w:rsidP="00253B7C">
      <w:pPr>
        <w:numPr>
          <w:ilvl w:val="0"/>
          <w:numId w:val="3"/>
        </w:numPr>
        <w:spacing w:after="252"/>
        <w:ind w:right="64" w:hanging="340"/>
      </w:pPr>
      <w:r>
        <w:t>Include</w:t>
      </w:r>
      <w:r w:rsidR="00253B7C">
        <w:t xml:space="preserve"> CPM Program </w:t>
      </w:r>
      <w:r>
        <w:t xml:space="preserve">activities as </w:t>
      </w:r>
      <w:r w:rsidR="00253B7C">
        <w:t>a part of the</w:t>
      </w:r>
      <w:r w:rsidR="006B2F11">
        <w:t>ir</w:t>
      </w:r>
      <w:r w:rsidR="00253B7C">
        <w:t xml:space="preserve"> work plan</w:t>
      </w:r>
      <w:r>
        <w:t>.</w:t>
      </w:r>
    </w:p>
    <w:p w14:paraId="53FA3937" w14:textId="77777777" w:rsidR="00777DE3" w:rsidRDefault="00253B7C" w:rsidP="00253B7C">
      <w:pPr>
        <w:numPr>
          <w:ilvl w:val="0"/>
          <w:numId w:val="3"/>
        </w:numPr>
        <w:spacing w:after="252"/>
        <w:ind w:right="64" w:hanging="340"/>
      </w:pPr>
      <w:r>
        <w:t>Encoura</w:t>
      </w:r>
      <w:r w:rsidR="00777DE3">
        <w:t>ge</w:t>
      </w:r>
      <w:r>
        <w:t xml:space="preserve"> and support </w:t>
      </w:r>
      <w:r w:rsidR="00777DE3">
        <w:t xml:space="preserve">the </w:t>
      </w:r>
      <w:r>
        <w:t xml:space="preserve">application of CPM Program </w:t>
      </w:r>
      <w:r w:rsidR="00777DE3">
        <w:t>skills</w:t>
      </w:r>
      <w:r>
        <w:t xml:space="preserve"> on the job through a variety of strategies, including the CPM final project. </w:t>
      </w:r>
    </w:p>
    <w:p w14:paraId="5DC0DF7B" w14:textId="40AAA005" w:rsidR="00253B7C" w:rsidRDefault="00253B7C" w:rsidP="00253B7C">
      <w:pPr>
        <w:numPr>
          <w:ilvl w:val="0"/>
          <w:numId w:val="3"/>
        </w:numPr>
        <w:spacing w:after="252"/>
        <w:ind w:right="64" w:hanging="340"/>
      </w:pPr>
      <w:r>
        <w:t>Complet</w:t>
      </w:r>
      <w:r w:rsidR="00777DE3">
        <w:t>e</w:t>
      </w:r>
      <w:r>
        <w:t xml:space="preserve"> all required feedback instruments, evaluations and assessments.</w:t>
      </w:r>
    </w:p>
    <w:p w14:paraId="3C655806" w14:textId="22A38199" w:rsidR="00522893" w:rsidRDefault="001D1DC8">
      <w:pPr>
        <w:pStyle w:val="Heading1"/>
        <w:spacing w:after="35"/>
        <w:ind w:left="359" w:hanging="364"/>
      </w:pPr>
      <w:r>
        <w:t xml:space="preserve">Expectations of </w:t>
      </w:r>
      <w:r w:rsidR="008E562D">
        <w:t xml:space="preserve">Sponsoring Organization’s </w:t>
      </w:r>
      <w:r w:rsidR="00777DE3">
        <w:t xml:space="preserve">Leadership and Fiscal </w:t>
      </w:r>
      <w:r>
        <w:t>Officer</w:t>
      </w:r>
    </w:p>
    <w:p w14:paraId="16EEAC8F" w14:textId="77777777" w:rsidR="00522893" w:rsidRDefault="008E562D">
      <w:pPr>
        <w:spacing w:after="260"/>
        <w:ind w:left="394" w:right="64"/>
      </w:pPr>
      <w:r>
        <w:t>Each nomination carries with it the commitment of the applicant’s public sector organization to support the nominee. This includes:</w:t>
      </w:r>
    </w:p>
    <w:p w14:paraId="5D5E9D46" w14:textId="77777777" w:rsidR="00522893" w:rsidRDefault="008E562D">
      <w:pPr>
        <w:numPr>
          <w:ilvl w:val="0"/>
          <w:numId w:val="4"/>
        </w:numPr>
        <w:spacing w:after="272"/>
        <w:ind w:right="64" w:hanging="340"/>
      </w:pPr>
      <w:r>
        <w:t>Support of the nominee’s learning process:</w:t>
      </w:r>
    </w:p>
    <w:p w14:paraId="381DCCAD" w14:textId="2BCC6D60" w:rsidR="00522893" w:rsidRDefault="008E562D">
      <w:pPr>
        <w:numPr>
          <w:ilvl w:val="0"/>
          <w:numId w:val="4"/>
        </w:numPr>
        <w:spacing w:after="272"/>
        <w:ind w:right="64" w:hanging="340"/>
      </w:pPr>
      <w:r>
        <w:t>Allocat</w:t>
      </w:r>
      <w:r w:rsidR="006B2F11">
        <w:t>e</w:t>
      </w:r>
      <w:r>
        <w:t xml:space="preserve"> appropriate resources:</w:t>
      </w:r>
    </w:p>
    <w:p w14:paraId="6A41D652" w14:textId="0D1BB5CD" w:rsidR="00522893" w:rsidRDefault="008E562D">
      <w:pPr>
        <w:numPr>
          <w:ilvl w:val="1"/>
          <w:numId w:val="4"/>
        </w:numPr>
        <w:ind w:right="64" w:hanging="368"/>
      </w:pPr>
      <w:r>
        <w:t>Approv</w:t>
      </w:r>
      <w:r w:rsidR="006B2F11">
        <w:t>e</w:t>
      </w:r>
      <w:r>
        <w:t xml:space="preserve"> of funds for:</w:t>
      </w:r>
    </w:p>
    <w:p w14:paraId="7AC800F2" w14:textId="77777777" w:rsidR="00522893" w:rsidRDefault="008E562D">
      <w:pPr>
        <w:numPr>
          <w:ilvl w:val="2"/>
          <w:numId w:val="4"/>
        </w:numPr>
        <w:ind w:right="176" w:hanging="352"/>
      </w:pPr>
      <w:r>
        <w:t>participant fees for the Certified Public Manager® Program, including pre- and co-requisite courses; and</w:t>
      </w:r>
    </w:p>
    <w:p w14:paraId="65D9391A" w14:textId="77777777" w:rsidR="00522893" w:rsidRDefault="008E562D" w:rsidP="006A147A">
      <w:pPr>
        <w:numPr>
          <w:ilvl w:val="2"/>
          <w:numId w:val="4"/>
        </w:numPr>
        <w:spacing w:after="240" w:line="264" w:lineRule="auto"/>
        <w:ind w:left="1786" w:right="173" w:hanging="346"/>
      </w:pPr>
      <w:r>
        <w:t>travel costs (mileage and per diem) for nominees outside of Raleigh.</w:t>
      </w:r>
    </w:p>
    <w:p w14:paraId="4AA86080" w14:textId="5D9A3FAF" w:rsidR="00522893" w:rsidRDefault="008E562D" w:rsidP="0053607F">
      <w:pPr>
        <w:numPr>
          <w:ilvl w:val="1"/>
          <w:numId w:val="4"/>
        </w:numPr>
        <w:spacing w:after="240"/>
        <w:ind w:left="1094" w:right="58" w:hanging="374"/>
      </w:pPr>
      <w:r>
        <w:t>Authoriz</w:t>
      </w:r>
      <w:r w:rsidR="006B2F11">
        <w:t>e</w:t>
      </w:r>
      <w:r>
        <w:t xml:space="preserve"> reasonable use of state or local government organizational resources (e.g., computers and software, clerical support, photocopiers) for participants to complete CPM Program requirements.</w:t>
      </w:r>
    </w:p>
    <w:p w14:paraId="333C18DD" w14:textId="75AF9F40" w:rsidR="00522893" w:rsidRDefault="001D1DC8" w:rsidP="006B2F11">
      <w:pPr>
        <w:pStyle w:val="Heading1"/>
        <w:spacing w:after="35"/>
        <w:ind w:left="359" w:hanging="364"/>
      </w:pPr>
      <w:r>
        <w:t xml:space="preserve">Expectations of </w:t>
      </w:r>
      <w:r w:rsidR="00200B05">
        <w:t xml:space="preserve">Agency </w:t>
      </w:r>
      <w:r w:rsidR="00777DE3">
        <w:t>Training Coordinator</w:t>
      </w:r>
      <w:r w:rsidR="00200B05">
        <w:t>s</w:t>
      </w:r>
    </w:p>
    <w:p w14:paraId="1B9E73ED" w14:textId="326BCC47" w:rsidR="00522893" w:rsidRDefault="008E562D" w:rsidP="006B2F11">
      <w:pPr>
        <w:ind w:left="375" w:right="64" w:firstLine="0"/>
      </w:pPr>
      <w:r>
        <w:t>Training</w:t>
      </w:r>
      <w:r w:rsidR="00200B05">
        <w:t xml:space="preserve"> </w:t>
      </w:r>
      <w:r>
        <w:t>Coordinator</w:t>
      </w:r>
      <w:r w:rsidR="00777DE3">
        <w:t>s</w:t>
      </w:r>
      <w:r>
        <w:t xml:space="preserve"> </w:t>
      </w:r>
      <w:r w:rsidR="00777DE3">
        <w:t>assist stakeholders in navigating the nomination and application process</w:t>
      </w:r>
      <w:r w:rsidR="080B6A90">
        <w:t>.</w:t>
      </w:r>
    </w:p>
    <w:p w14:paraId="680A2432" w14:textId="77777777" w:rsidR="001D1DC8" w:rsidRDefault="001D1DC8" w:rsidP="001D1DC8">
      <w:pPr>
        <w:ind w:left="1095" w:right="64" w:firstLine="0"/>
      </w:pPr>
    </w:p>
    <w:p w14:paraId="28D204CB" w14:textId="06DFC45E" w:rsidR="00522893" w:rsidRDefault="00200B05" w:rsidP="001D1DC8">
      <w:pPr>
        <w:pStyle w:val="Heading1"/>
        <w:spacing w:after="367"/>
        <w:ind w:left="715" w:hanging="720"/>
      </w:pPr>
      <w:r>
        <w:t xml:space="preserve">Admission to the </w:t>
      </w:r>
      <w:r w:rsidR="008E562D">
        <w:t>Certified Public Manager® Program</w:t>
      </w:r>
    </w:p>
    <w:p w14:paraId="1C0EB458" w14:textId="40AD613E" w:rsidR="00522893" w:rsidRDefault="008E562D" w:rsidP="001D1DC8">
      <w:pPr>
        <w:spacing w:after="3678"/>
        <w:ind w:left="1095" w:right="64" w:firstLine="0"/>
      </w:pPr>
      <w:r>
        <w:t>Upon timely receipt of completed CPM Application</w:t>
      </w:r>
      <w:r w:rsidR="001D1DC8">
        <w:t>s</w:t>
      </w:r>
      <w:r>
        <w:t>,</w:t>
      </w:r>
      <w:r w:rsidR="001D1DC8">
        <w:t xml:space="preserve"> </w:t>
      </w:r>
      <w:r w:rsidR="001D1DC8" w:rsidRPr="006B2F11">
        <w:t>including all stakeholder portions</w:t>
      </w:r>
      <w:r w:rsidR="001D1DC8">
        <w:t>,</w:t>
      </w:r>
      <w:r>
        <w:t xml:space="preserve"> the CPM Program will review each application and, </w:t>
      </w:r>
      <w:proofErr w:type="gramStart"/>
      <w:r>
        <w:t>on the basis of</w:t>
      </w:r>
      <w:proofErr w:type="gramEnd"/>
      <w:r>
        <w:t xml:space="preserve"> the Selection Guidelines </w:t>
      </w:r>
      <w:r w:rsidR="009F35EC">
        <w:t xml:space="preserve">and available seats, </w:t>
      </w:r>
      <w:r>
        <w:t xml:space="preserve">determine those individuals to be admitted </w:t>
      </w:r>
      <w:r w:rsidR="009F35EC">
        <w:t xml:space="preserve">as CPM </w:t>
      </w:r>
      <w:r w:rsidR="001D1DC8">
        <w:t>C</w:t>
      </w:r>
      <w:r w:rsidR="009F35EC">
        <w:t xml:space="preserve">andidates into </w:t>
      </w:r>
      <w:r>
        <w:t xml:space="preserve">to the CPM Program. </w:t>
      </w:r>
      <w:r w:rsidR="001D1DC8">
        <w:t xml:space="preserve">A notification will be sent to </w:t>
      </w:r>
      <w:r w:rsidR="009F35EC">
        <w:t>Candidates</w:t>
      </w:r>
      <w:r w:rsidR="001D1DC8">
        <w:t xml:space="preserve">, Supervisors, and </w:t>
      </w:r>
      <w:r>
        <w:t>Training Coordinator</w:t>
      </w:r>
      <w:r w:rsidR="001D1DC8">
        <w:t>s</w:t>
      </w:r>
      <w:r>
        <w:t xml:space="preserve"> by e-mail </w:t>
      </w:r>
      <w:r w:rsidR="001D1DC8">
        <w:t>in mid-</w:t>
      </w:r>
      <w:r>
        <w:t>April.</w:t>
      </w:r>
    </w:p>
    <w:sectPr w:rsidR="00522893">
      <w:headerReference w:type="default" r:id="rId14"/>
      <w:footerReference w:type="default" r:id="rId15"/>
      <w:pgSz w:w="12240" w:h="15840"/>
      <w:pgMar w:top="1117" w:right="1383" w:bottom="718" w:left="14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737F2" w14:textId="77777777" w:rsidR="00F37765" w:rsidRDefault="00F37765" w:rsidP="0001783E">
      <w:pPr>
        <w:spacing w:after="0" w:line="240" w:lineRule="auto"/>
      </w:pPr>
      <w:r>
        <w:separator/>
      </w:r>
    </w:p>
  </w:endnote>
  <w:endnote w:type="continuationSeparator" w:id="0">
    <w:p w14:paraId="3C54BC41" w14:textId="77777777" w:rsidR="00F37765" w:rsidRDefault="00F37765" w:rsidP="00017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87E1" w14:textId="5A4C2423" w:rsidR="0001783E" w:rsidRDefault="3D8815FB">
    <w:pPr>
      <w:pStyle w:val="Footer"/>
    </w:pPr>
    <w:r w:rsidRPr="3D8815FB">
      <w:rPr>
        <w:sz w:val="16"/>
        <w:szCs w:val="16"/>
      </w:rPr>
      <w:t>Updated 1</w:t>
    </w:r>
    <w:r w:rsidR="00E522AF">
      <w:rPr>
        <w:sz w:val="16"/>
        <w:szCs w:val="16"/>
      </w:rPr>
      <w:t>2</w:t>
    </w:r>
    <w:r w:rsidRPr="3D8815FB">
      <w:rPr>
        <w:sz w:val="16"/>
        <w:szCs w:val="16"/>
      </w:rPr>
      <w:t>.2</w:t>
    </w:r>
    <w:r w:rsidR="00E522AF">
      <w:rPr>
        <w:sz w:val="16"/>
        <w:szCs w:val="16"/>
      </w:rPr>
      <w:t>9</w:t>
    </w:r>
    <w:r w:rsidRPr="3D8815FB">
      <w:rPr>
        <w:sz w:val="16"/>
        <w:szCs w:val="16"/>
      </w:rPr>
      <w:t>.202</w:t>
    </w:r>
    <w:r w:rsidR="00E522AF">
      <w:rPr>
        <w:sz w:val="16"/>
        <w:szCs w:val="16"/>
      </w:rPr>
      <w:t>6</w:t>
    </w:r>
    <w:r w:rsidR="0001783E">
      <w:ptab w:relativeTo="margin" w:alignment="center" w:leader="none"/>
    </w:r>
    <w:r w:rsidR="0001783E">
      <w:rPr>
        <w:noProof/>
      </w:rPr>
      <w:drawing>
        <wp:inline distT="0" distB="0" distL="0" distR="0" wp14:anchorId="40636C00" wp14:editId="3BF73ABF">
          <wp:extent cx="603504" cy="420624"/>
          <wp:effectExtent l="0" t="0" r="6350" b="0"/>
          <wp:docPr id="2039412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 cy="420624"/>
                  </a:xfrm>
                  <a:prstGeom prst="rect">
                    <a:avLst/>
                  </a:prstGeom>
                  <a:noFill/>
                </pic:spPr>
              </pic:pic>
            </a:graphicData>
          </a:graphic>
        </wp:inline>
      </w:drawing>
    </w:r>
    <w:r w:rsidR="0001783E">
      <w:ptab w:relativeTo="margin" w:alignment="right" w:leader="none"/>
    </w:r>
    <w:r>
      <w:rPr>
        <w:color w:val="7F7F7F" w:themeColor="background1" w:themeShade="7F"/>
        <w:spacing w:val="60"/>
      </w:rPr>
      <w:t>Page</w:t>
    </w:r>
    <w:r>
      <w:t xml:space="preserve"> | </w:t>
    </w:r>
    <w:r w:rsidR="0001783E">
      <w:rPr>
        <w:b/>
        <w:bCs/>
        <w:noProof/>
      </w:rPr>
      <w:fldChar w:fldCharType="begin"/>
    </w:r>
    <w:r w:rsidR="0001783E">
      <w:instrText xml:space="preserve"> PAGE   \* MERGEFORMAT </w:instrText>
    </w:r>
    <w:r w:rsidR="0001783E">
      <w:fldChar w:fldCharType="separate"/>
    </w:r>
    <w:r>
      <w:rPr>
        <w:b/>
        <w:bCs/>
        <w:noProof/>
      </w:rPr>
      <w:t>1</w:t>
    </w:r>
    <w:r w:rsidR="0001783E">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CF3F8" w14:textId="77777777" w:rsidR="00F37765" w:rsidRDefault="00F37765" w:rsidP="0001783E">
      <w:pPr>
        <w:spacing w:after="0" w:line="240" w:lineRule="auto"/>
      </w:pPr>
      <w:r>
        <w:separator/>
      </w:r>
    </w:p>
  </w:footnote>
  <w:footnote w:type="continuationSeparator" w:id="0">
    <w:p w14:paraId="39A07901" w14:textId="77777777" w:rsidR="00F37765" w:rsidRDefault="00F37765" w:rsidP="00017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40"/>
      <w:gridCol w:w="3140"/>
      <w:gridCol w:w="3140"/>
    </w:tblGrid>
    <w:tr w:rsidR="3D8815FB" w14:paraId="2D138F3E" w14:textId="77777777" w:rsidTr="3D8815FB">
      <w:trPr>
        <w:trHeight w:val="300"/>
      </w:trPr>
      <w:tc>
        <w:tcPr>
          <w:tcW w:w="3140" w:type="dxa"/>
        </w:tcPr>
        <w:p w14:paraId="62F3EA3A" w14:textId="074C7892" w:rsidR="3D8815FB" w:rsidRDefault="3D8815FB" w:rsidP="3D8815FB">
          <w:pPr>
            <w:pStyle w:val="Header"/>
            <w:ind w:left="-115"/>
          </w:pPr>
        </w:p>
      </w:tc>
      <w:tc>
        <w:tcPr>
          <w:tcW w:w="3140" w:type="dxa"/>
        </w:tcPr>
        <w:p w14:paraId="7549B427" w14:textId="706266C9" w:rsidR="3D8815FB" w:rsidRDefault="3D8815FB" w:rsidP="3D8815FB">
          <w:pPr>
            <w:pStyle w:val="Header"/>
            <w:jc w:val="center"/>
          </w:pPr>
        </w:p>
      </w:tc>
      <w:tc>
        <w:tcPr>
          <w:tcW w:w="3140" w:type="dxa"/>
        </w:tcPr>
        <w:p w14:paraId="66B8882E" w14:textId="280AE69C" w:rsidR="3D8815FB" w:rsidRDefault="3D8815FB" w:rsidP="3D8815FB">
          <w:pPr>
            <w:pStyle w:val="Header"/>
            <w:ind w:right="-115"/>
            <w:jc w:val="right"/>
          </w:pPr>
        </w:p>
      </w:tc>
    </w:tr>
  </w:tbl>
  <w:p w14:paraId="49CC6684" w14:textId="0C6587CD" w:rsidR="3D8815FB" w:rsidRDefault="3D8815FB" w:rsidP="3D881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DA4"/>
    <w:multiLevelType w:val="hybridMultilevel"/>
    <w:tmpl w:val="81C618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B0DD1"/>
    <w:multiLevelType w:val="hybridMultilevel"/>
    <w:tmpl w:val="65CE0D70"/>
    <w:lvl w:ilvl="0" w:tplc="EC66C108">
      <w:start w:val="1"/>
      <w:numFmt w:val="lowerLetter"/>
      <w:lvlText w:val="%1."/>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FA4ADA">
      <w:start w:val="1"/>
      <w:numFmt w:val="lowerRoman"/>
      <w:lvlText w:val="%2."/>
      <w:lvlJc w:val="left"/>
      <w:pPr>
        <w:ind w:left="1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5E5D04">
      <w:start w:val="1"/>
      <w:numFmt w:val="lowerRoman"/>
      <w:lvlText w:val="%3"/>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708530">
      <w:start w:val="1"/>
      <w:numFmt w:val="decimal"/>
      <w:lvlText w:val="%4"/>
      <w:lvlJc w:val="left"/>
      <w:pPr>
        <w:ind w:left="2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58B17C">
      <w:start w:val="1"/>
      <w:numFmt w:val="lowerLetter"/>
      <w:lvlText w:val="%5"/>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30E982">
      <w:start w:val="1"/>
      <w:numFmt w:val="lowerRoman"/>
      <w:lvlText w:val="%6"/>
      <w:lvlJc w:val="left"/>
      <w:pPr>
        <w:ind w:left="3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D0989E">
      <w:start w:val="1"/>
      <w:numFmt w:val="decimal"/>
      <w:lvlText w:val="%7"/>
      <w:lvlJc w:val="left"/>
      <w:pPr>
        <w:ind w:left="4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0CC046">
      <w:start w:val="1"/>
      <w:numFmt w:val="lowerLetter"/>
      <w:lvlText w:val="%8"/>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9CD9B4">
      <w:start w:val="1"/>
      <w:numFmt w:val="lowerRoman"/>
      <w:lvlText w:val="%9"/>
      <w:lvlJc w:val="left"/>
      <w:pPr>
        <w:ind w:left="6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2028BC"/>
    <w:multiLevelType w:val="hybridMultilevel"/>
    <w:tmpl w:val="D824735C"/>
    <w:lvl w:ilvl="0" w:tplc="FFFFFFFF">
      <w:start w:val="1"/>
      <w:numFmt w:val="lowerLetter"/>
      <w:lvlText w:val="%1."/>
      <w:lvlJc w:val="left"/>
      <w:pPr>
        <w:ind w:left="720" w:hanging="360"/>
      </w:p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864C06"/>
    <w:multiLevelType w:val="hybridMultilevel"/>
    <w:tmpl w:val="89FADB72"/>
    <w:lvl w:ilvl="0" w:tplc="3552FE5C">
      <w:start w:val="1"/>
      <w:numFmt w:val="lowerLetter"/>
      <w:lvlText w:val="%1."/>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52E544">
      <w:start w:val="1"/>
      <w:numFmt w:val="lowerLetter"/>
      <w:lvlText w:val="%2"/>
      <w:lvlJc w:val="left"/>
      <w:pPr>
        <w:ind w:left="1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F446A0">
      <w:start w:val="1"/>
      <w:numFmt w:val="lowerRoman"/>
      <w:lvlText w:val="%3"/>
      <w:lvlJc w:val="left"/>
      <w:pPr>
        <w:ind w:left="2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C06EC2">
      <w:start w:val="1"/>
      <w:numFmt w:val="decimal"/>
      <w:lvlText w:val="%4"/>
      <w:lvlJc w:val="left"/>
      <w:pPr>
        <w:ind w:left="2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501778">
      <w:start w:val="1"/>
      <w:numFmt w:val="lowerLetter"/>
      <w:lvlText w:val="%5"/>
      <w:lvlJc w:val="left"/>
      <w:pPr>
        <w:ind w:left="3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0258F8">
      <w:start w:val="1"/>
      <w:numFmt w:val="lowerRoman"/>
      <w:lvlText w:val="%6"/>
      <w:lvlJc w:val="left"/>
      <w:pPr>
        <w:ind w:left="4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6CF630">
      <w:start w:val="1"/>
      <w:numFmt w:val="decimal"/>
      <w:lvlText w:val="%7"/>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248E8C">
      <w:start w:val="1"/>
      <w:numFmt w:val="lowerLetter"/>
      <w:lvlText w:val="%8"/>
      <w:lvlJc w:val="left"/>
      <w:pPr>
        <w:ind w:left="5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12DC8E">
      <w:start w:val="1"/>
      <w:numFmt w:val="lowerRoman"/>
      <w:lvlText w:val="%9"/>
      <w:lvlJc w:val="left"/>
      <w:pPr>
        <w:ind w:left="6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CA68D7"/>
    <w:multiLevelType w:val="hybridMultilevel"/>
    <w:tmpl w:val="7D84B4BA"/>
    <w:lvl w:ilvl="0" w:tplc="D172A548">
      <w:start w:val="1"/>
      <w:numFmt w:val="decimal"/>
      <w:pStyle w:val="Heading1"/>
      <w:lvlText w:val="%1."/>
      <w:lvlJc w:val="left"/>
      <w:pPr>
        <w:ind w:left="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97C86AA">
      <w:start w:val="1"/>
      <w:numFmt w:val="lowerLetter"/>
      <w:lvlText w:val="%2"/>
      <w:lvlJc w:val="left"/>
      <w:pPr>
        <w:ind w:left="10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1D4632C">
      <w:start w:val="1"/>
      <w:numFmt w:val="lowerRoman"/>
      <w:lvlText w:val="%3"/>
      <w:lvlJc w:val="left"/>
      <w:pPr>
        <w:ind w:left="18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BC21118">
      <w:start w:val="1"/>
      <w:numFmt w:val="decimal"/>
      <w:lvlText w:val="%4"/>
      <w:lvlJc w:val="left"/>
      <w:pPr>
        <w:ind w:left="25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D927DEA">
      <w:start w:val="1"/>
      <w:numFmt w:val="lowerLetter"/>
      <w:lvlText w:val="%5"/>
      <w:lvlJc w:val="left"/>
      <w:pPr>
        <w:ind w:left="32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648CFC0">
      <w:start w:val="1"/>
      <w:numFmt w:val="lowerRoman"/>
      <w:lvlText w:val="%6"/>
      <w:lvlJc w:val="left"/>
      <w:pPr>
        <w:ind w:left="39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EF21580">
      <w:start w:val="1"/>
      <w:numFmt w:val="decimal"/>
      <w:lvlText w:val="%7"/>
      <w:lvlJc w:val="left"/>
      <w:pPr>
        <w:ind w:left="46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B766FB2">
      <w:start w:val="1"/>
      <w:numFmt w:val="lowerLetter"/>
      <w:lvlText w:val="%8"/>
      <w:lvlJc w:val="left"/>
      <w:pPr>
        <w:ind w:left="54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3D8835C">
      <w:start w:val="1"/>
      <w:numFmt w:val="lowerRoman"/>
      <w:lvlText w:val="%9"/>
      <w:lvlJc w:val="left"/>
      <w:pPr>
        <w:ind w:left="61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D047505"/>
    <w:multiLevelType w:val="hybridMultilevel"/>
    <w:tmpl w:val="1F00A324"/>
    <w:lvl w:ilvl="0" w:tplc="125210BC">
      <w:start w:val="1"/>
      <w:numFmt w:val="lowerLetter"/>
      <w:lvlText w:val="%1."/>
      <w:lvlJc w:val="left"/>
      <w:pPr>
        <w:ind w:left="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A9626">
      <w:start w:val="1"/>
      <w:numFmt w:val="lowerRoman"/>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C09F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7EF0D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08E7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48A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4801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00F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9CB5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5FA4192"/>
    <w:multiLevelType w:val="hybridMultilevel"/>
    <w:tmpl w:val="7FF42E1A"/>
    <w:lvl w:ilvl="0" w:tplc="FB18781E">
      <w:start w:val="1"/>
      <w:numFmt w:val="lowerLetter"/>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C8A820">
      <w:start w:val="1"/>
      <w:numFmt w:val="lowerLetter"/>
      <w:lvlText w:val="%2"/>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A2C208">
      <w:start w:val="1"/>
      <w:numFmt w:val="lowerRoman"/>
      <w:lvlText w:val="%3"/>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6E1898">
      <w:start w:val="1"/>
      <w:numFmt w:val="decimal"/>
      <w:lvlText w:val="%4"/>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02A0D0">
      <w:start w:val="1"/>
      <w:numFmt w:val="lowerLetter"/>
      <w:lvlText w:val="%5"/>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3A5B0E">
      <w:start w:val="1"/>
      <w:numFmt w:val="lowerRoman"/>
      <w:lvlText w:val="%6"/>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30F0B2">
      <w:start w:val="1"/>
      <w:numFmt w:val="decimal"/>
      <w:lvlText w:val="%7"/>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B0FEE0">
      <w:start w:val="1"/>
      <w:numFmt w:val="lowerLetter"/>
      <w:lvlText w:val="%8"/>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1EDA56">
      <w:start w:val="1"/>
      <w:numFmt w:val="lowerRoman"/>
      <w:lvlText w:val="%9"/>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FE2D66"/>
    <w:multiLevelType w:val="hybridMultilevel"/>
    <w:tmpl w:val="ABF2D95E"/>
    <w:lvl w:ilvl="0" w:tplc="62C45E88">
      <w:start w:val="1"/>
      <w:numFmt w:val="lowerLetter"/>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46254C">
      <w:start w:val="1"/>
      <w:numFmt w:val="lowerRoman"/>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AE583C">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A61320">
      <w:start w:val="1"/>
      <w:numFmt w:val="bullet"/>
      <w:lvlText w:val="•"/>
      <w:lvlJc w:val="left"/>
      <w:pPr>
        <w:ind w:left="2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455F6">
      <w:start w:val="1"/>
      <w:numFmt w:val="bullet"/>
      <w:lvlText w:val="o"/>
      <w:lvlJc w:val="left"/>
      <w:pPr>
        <w:ind w:left="2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EC46D8">
      <w:start w:val="1"/>
      <w:numFmt w:val="bullet"/>
      <w:lvlText w:val="▪"/>
      <w:lvlJc w:val="left"/>
      <w:pPr>
        <w:ind w:left="3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62FD60">
      <w:start w:val="1"/>
      <w:numFmt w:val="bullet"/>
      <w:lvlText w:val="•"/>
      <w:lvlJc w:val="left"/>
      <w:pPr>
        <w:ind w:left="4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90DAAC">
      <w:start w:val="1"/>
      <w:numFmt w:val="bullet"/>
      <w:lvlText w:val="o"/>
      <w:lvlJc w:val="left"/>
      <w:pPr>
        <w:ind w:left="5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6050E8">
      <w:start w:val="1"/>
      <w:numFmt w:val="bullet"/>
      <w:lvlText w:val="▪"/>
      <w:lvlJc w:val="left"/>
      <w:pPr>
        <w:ind w:left="5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DBC1A3B"/>
    <w:multiLevelType w:val="hybridMultilevel"/>
    <w:tmpl w:val="1DEAEF12"/>
    <w:lvl w:ilvl="0" w:tplc="15580EC8">
      <w:start w:val="1"/>
      <w:numFmt w:val="lowerLetter"/>
      <w:lvlText w:val="%1."/>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A6BD52">
      <w:start w:val="1"/>
      <w:numFmt w:val="lowerRoman"/>
      <w:lvlText w:val="%2."/>
      <w:lvlJc w:val="left"/>
      <w:pPr>
        <w:ind w:left="1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E2B5CE">
      <w:start w:val="1"/>
      <w:numFmt w:val="lowerRoman"/>
      <w:lvlText w:val="%3"/>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587576">
      <w:start w:val="1"/>
      <w:numFmt w:val="decimal"/>
      <w:lvlText w:val="%4"/>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020B9C">
      <w:start w:val="1"/>
      <w:numFmt w:val="lowerLetter"/>
      <w:lvlText w:val="%5"/>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2E1614">
      <w:start w:val="1"/>
      <w:numFmt w:val="lowerRoman"/>
      <w:lvlText w:val="%6"/>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5CB302">
      <w:start w:val="1"/>
      <w:numFmt w:val="decimal"/>
      <w:lvlText w:val="%7"/>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8AB5AE">
      <w:start w:val="1"/>
      <w:numFmt w:val="lowerLetter"/>
      <w:lvlText w:val="%8"/>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C05450">
      <w:start w:val="1"/>
      <w:numFmt w:val="lowerRoman"/>
      <w:lvlText w:val="%9"/>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9C24BBF"/>
    <w:multiLevelType w:val="multilevel"/>
    <w:tmpl w:val="446E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562636">
    <w:abstractNumId w:val="1"/>
  </w:num>
  <w:num w:numId="2" w16cid:durableId="1535459789">
    <w:abstractNumId w:val="3"/>
  </w:num>
  <w:num w:numId="3" w16cid:durableId="890963869">
    <w:abstractNumId w:val="6"/>
  </w:num>
  <w:num w:numId="4" w16cid:durableId="1691759119">
    <w:abstractNumId w:val="7"/>
  </w:num>
  <w:num w:numId="5" w16cid:durableId="1800100444">
    <w:abstractNumId w:val="8"/>
  </w:num>
  <w:num w:numId="6" w16cid:durableId="1561285247">
    <w:abstractNumId w:val="5"/>
  </w:num>
  <w:num w:numId="7" w16cid:durableId="986007948">
    <w:abstractNumId w:val="4"/>
  </w:num>
  <w:num w:numId="8" w16cid:durableId="711996879">
    <w:abstractNumId w:val="0"/>
  </w:num>
  <w:num w:numId="9" w16cid:durableId="1905867315">
    <w:abstractNumId w:val="2"/>
  </w:num>
  <w:num w:numId="10" w16cid:durableId="743379939">
    <w:abstractNumId w:val="4"/>
  </w:num>
  <w:num w:numId="11" w16cid:durableId="1776705881">
    <w:abstractNumId w:val="9"/>
  </w:num>
  <w:num w:numId="12" w16cid:durableId="1902713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93"/>
    <w:rsid w:val="0001783E"/>
    <w:rsid w:val="001D1DC8"/>
    <w:rsid w:val="001F2632"/>
    <w:rsid w:val="00200B05"/>
    <w:rsid w:val="00204C87"/>
    <w:rsid w:val="00253B7C"/>
    <w:rsid w:val="002E384A"/>
    <w:rsid w:val="003C599B"/>
    <w:rsid w:val="004D43C9"/>
    <w:rsid w:val="004E1FC2"/>
    <w:rsid w:val="004E4722"/>
    <w:rsid w:val="004E47E6"/>
    <w:rsid w:val="00522893"/>
    <w:rsid w:val="0053607F"/>
    <w:rsid w:val="00573DBA"/>
    <w:rsid w:val="0058798D"/>
    <w:rsid w:val="006A147A"/>
    <w:rsid w:val="006B1054"/>
    <w:rsid w:val="006B2F11"/>
    <w:rsid w:val="00777DE3"/>
    <w:rsid w:val="008E0581"/>
    <w:rsid w:val="008E562D"/>
    <w:rsid w:val="008F4A38"/>
    <w:rsid w:val="00951703"/>
    <w:rsid w:val="009633A5"/>
    <w:rsid w:val="009B15D8"/>
    <w:rsid w:val="009E651A"/>
    <w:rsid w:val="009F35EC"/>
    <w:rsid w:val="00A71888"/>
    <w:rsid w:val="00AC6374"/>
    <w:rsid w:val="00BF7B51"/>
    <w:rsid w:val="00C67C0A"/>
    <w:rsid w:val="00CA726F"/>
    <w:rsid w:val="00CE53A1"/>
    <w:rsid w:val="00D440CA"/>
    <w:rsid w:val="00DF1D7A"/>
    <w:rsid w:val="00E30975"/>
    <w:rsid w:val="00E522AF"/>
    <w:rsid w:val="00F37765"/>
    <w:rsid w:val="00FC2D65"/>
    <w:rsid w:val="00FC4FF5"/>
    <w:rsid w:val="03B3E7F6"/>
    <w:rsid w:val="080B6A90"/>
    <w:rsid w:val="1DA03468"/>
    <w:rsid w:val="28BDE32B"/>
    <w:rsid w:val="28FDBD00"/>
    <w:rsid w:val="2DD30DA1"/>
    <w:rsid w:val="3172F24E"/>
    <w:rsid w:val="3251F76E"/>
    <w:rsid w:val="33AF308B"/>
    <w:rsid w:val="3D8815FB"/>
    <w:rsid w:val="511F2BDF"/>
    <w:rsid w:val="5A0308AA"/>
    <w:rsid w:val="688AA6FB"/>
    <w:rsid w:val="6F2E7C44"/>
    <w:rsid w:val="7176BEF9"/>
    <w:rsid w:val="76E8C77E"/>
    <w:rsid w:val="7771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4F98E"/>
  <w15:docId w15:val="{DADFC602-27C0-4D09-8D06-0AC44C7B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7" w:lineRule="auto"/>
      <w:ind w:left="384" w:hanging="9"/>
    </w:pPr>
    <w:rPr>
      <w:rFonts w:ascii="Arial" w:eastAsia="Arial" w:hAnsi="Arial" w:cs="Arial"/>
      <w:color w:val="000000"/>
      <w:sz w:val="22"/>
    </w:rPr>
  </w:style>
  <w:style w:type="paragraph" w:styleId="Heading1">
    <w:name w:val="heading 1"/>
    <w:next w:val="Normal"/>
    <w:link w:val="Heading1Char"/>
    <w:uiPriority w:val="9"/>
    <w:qFormat/>
    <w:pPr>
      <w:keepNext/>
      <w:keepLines/>
      <w:numPr>
        <w:numId w:val="7"/>
      </w:numPr>
      <w:spacing w:after="253" w:line="265" w:lineRule="auto"/>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Header">
    <w:name w:val="header"/>
    <w:basedOn w:val="Normal"/>
    <w:link w:val="HeaderChar"/>
    <w:uiPriority w:val="99"/>
    <w:unhideWhenUsed/>
    <w:rsid w:val="00017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83E"/>
    <w:rPr>
      <w:rFonts w:ascii="Arial" w:eastAsia="Arial" w:hAnsi="Arial" w:cs="Arial"/>
      <w:color w:val="000000"/>
      <w:sz w:val="22"/>
    </w:rPr>
  </w:style>
  <w:style w:type="paragraph" w:styleId="Footer">
    <w:name w:val="footer"/>
    <w:basedOn w:val="Normal"/>
    <w:link w:val="FooterChar"/>
    <w:uiPriority w:val="99"/>
    <w:unhideWhenUsed/>
    <w:rsid w:val="00017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83E"/>
    <w:rPr>
      <w:rFonts w:ascii="Arial" w:eastAsia="Arial" w:hAnsi="Arial" w:cs="Arial"/>
      <w:color w:val="000000"/>
      <w:sz w:val="22"/>
    </w:rPr>
  </w:style>
  <w:style w:type="character" w:styleId="Hyperlink">
    <w:name w:val="Hyperlink"/>
    <w:basedOn w:val="DefaultParagraphFont"/>
    <w:uiPriority w:val="99"/>
    <w:unhideWhenUsed/>
    <w:rsid w:val="003C599B"/>
    <w:rPr>
      <w:color w:val="467886" w:themeColor="hyperlink"/>
      <w:u w:val="single"/>
    </w:rPr>
  </w:style>
  <w:style w:type="character" w:styleId="UnresolvedMention">
    <w:name w:val="Unresolved Mention"/>
    <w:basedOn w:val="DefaultParagraphFont"/>
    <w:uiPriority w:val="99"/>
    <w:semiHidden/>
    <w:unhideWhenUsed/>
    <w:rsid w:val="003C599B"/>
    <w:rPr>
      <w:color w:val="605E5C"/>
      <w:shd w:val="clear" w:color="auto" w:fill="E1DFDD"/>
    </w:rPr>
  </w:style>
  <w:style w:type="paragraph" w:styleId="ListParagraph">
    <w:name w:val="List Paragraph"/>
    <w:basedOn w:val="Normal"/>
    <w:uiPriority w:val="34"/>
    <w:qFormat/>
    <w:rsid w:val="003C599B"/>
    <w:pPr>
      <w:ind w:left="720"/>
      <w:contextualSpacing/>
    </w:pPr>
  </w:style>
  <w:style w:type="character" w:styleId="FollowedHyperlink">
    <w:name w:val="FollowedHyperlink"/>
    <w:basedOn w:val="DefaultParagraphFont"/>
    <w:uiPriority w:val="99"/>
    <w:semiHidden/>
    <w:unhideWhenUsed/>
    <w:rsid w:val="004E1FC2"/>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pmconsortium.org/What-is-a-Certified-Public-Manag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hr.nc.gov/state-employee-resources/learning-and-development/advanced-skills-managers-as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hr.nc.gov/state-employee-resources/training/training-programs/north-carolina-certified-public-managerr-cpm-progra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ncgov.csod.com/catalog/CustomPage.aspx?id=20000159&amp;tab_page_id=2000015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eae586-7638-407d-974f-1ebabe8c0b96">
      <Terms xmlns="http://schemas.microsoft.com/office/infopath/2007/PartnerControls"/>
    </lcf76f155ced4ddcb4097134ff3c332f>
    <TaxCatchAll xmlns="be4bdf9a-6ce4-4d3e-94c5-928f6a039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EB58469446C340AACDF960BC1CE361" ma:contentTypeVersion="12" ma:contentTypeDescription="Create a new document." ma:contentTypeScope="" ma:versionID="8b28264d660884ddde3e7025414045a2">
  <xsd:schema xmlns:xsd="http://www.w3.org/2001/XMLSchema" xmlns:xs="http://www.w3.org/2001/XMLSchema" xmlns:p="http://schemas.microsoft.com/office/2006/metadata/properties" xmlns:ns2="72eae586-7638-407d-974f-1ebabe8c0b96" xmlns:ns3="be4bdf9a-6ce4-4d3e-94c5-928f6a039da6" targetNamespace="http://schemas.microsoft.com/office/2006/metadata/properties" ma:root="true" ma:fieldsID="4a304196f445c7911f39f90e98e18c0b" ns2:_="" ns3:_="">
    <xsd:import namespace="72eae586-7638-407d-974f-1ebabe8c0b96"/>
    <xsd:import namespace="be4bdf9a-6ce4-4d3e-94c5-928f6a039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ae586-7638-407d-974f-1ebabe8c0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bdf9a-6ce4-4d3e-94c5-928f6a039d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6ac4d0-70f8-420e-9c6a-fb7395542e08}" ma:internalName="TaxCatchAll" ma:showField="CatchAllData" ma:web="be4bdf9a-6ce4-4d3e-94c5-928f6a03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B104D-2F2F-42FD-9F67-FC859C7B2840}">
  <ds:schemaRefs>
    <ds:schemaRef ds:uri="http://schemas.microsoft.com/sharepoint/v3/contenttype/forms"/>
  </ds:schemaRefs>
</ds:datastoreItem>
</file>

<file path=customXml/itemProps2.xml><?xml version="1.0" encoding="utf-8"?>
<ds:datastoreItem xmlns:ds="http://schemas.openxmlformats.org/officeDocument/2006/customXml" ds:itemID="{ABAECF71-3740-4296-BBC6-33B2C590ABFC}">
  <ds:schemaRefs>
    <ds:schemaRef ds:uri="http://schemas.microsoft.com/office/2006/metadata/properties"/>
    <ds:schemaRef ds:uri="http://schemas.microsoft.com/office/infopath/2007/PartnerControls"/>
    <ds:schemaRef ds:uri="72eae586-7638-407d-974f-1ebabe8c0b96"/>
    <ds:schemaRef ds:uri="be4bdf9a-6ce4-4d3e-94c5-928f6a039da6"/>
  </ds:schemaRefs>
</ds:datastoreItem>
</file>

<file path=customXml/itemProps3.xml><?xml version="1.0" encoding="utf-8"?>
<ds:datastoreItem xmlns:ds="http://schemas.openxmlformats.org/officeDocument/2006/customXml" ds:itemID="{47D52EEA-5090-440A-8DDD-C9691A572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ae586-7638-407d-974f-1ebabe8c0b96"/>
    <ds:schemaRef ds:uri="be4bdf9a-6ce4-4d3e-94c5-928f6a03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1075</Words>
  <Characters>6333</Characters>
  <Application>Microsoft Office Word</Application>
  <DocSecurity>0</DocSecurity>
  <Lines>114</Lines>
  <Paragraphs>49</Paragraphs>
  <ScaleCrop>false</ScaleCrop>
  <HeadingPairs>
    <vt:vector size="2" baseType="variant">
      <vt:variant>
        <vt:lpstr>Title</vt:lpstr>
      </vt:variant>
      <vt:variant>
        <vt:i4>1</vt:i4>
      </vt:variant>
    </vt:vector>
  </HeadingPairs>
  <TitlesOfParts>
    <vt:vector size="1" baseType="lpstr">
      <vt:lpstr>APPLICATION TO PMP</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PMP</dc:title>
  <dc:subject/>
  <dc:creator>Reed.Altman@nc.gov</dc:creator>
  <cp:keywords/>
  <cp:lastModifiedBy>Altman, Reed A</cp:lastModifiedBy>
  <cp:revision>5</cp:revision>
  <cp:lastPrinted>2024-12-13T18:05:00Z</cp:lastPrinted>
  <dcterms:created xsi:type="dcterms:W3CDTF">2025-12-18T21:04:00Z</dcterms:created>
  <dcterms:modified xsi:type="dcterms:W3CDTF">2026-01-26T20:00:00Z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0x0101009EEB58469446C340AACDF960BC1CE361</vt:lpwstr>
  </property>
  <property fmtid="{D5CDD505-2E9C-101B-9397-08002B2CF9AE}" pid="3" name="MediaServiceImageTags">
    <vt:lpwstr/>
  </property>
</Properties>
</file>