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45" w:type="pct"/>
        <w:tblInd w:w="-90" w:type="dxa"/>
        <w:tblLook w:val="04A0" w:firstRow="1" w:lastRow="0" w:firstColumn="1" w:lastColumn="0" w:noHBand="0" w:noVBand="1"/>
        <w:tblDescription w:val="Company name"/>
      </w:tblPr>
      <w:tblGrid>
        <w:gridCol w:w="2393"/>
        <w:gridCol w:w="4116"/>
        <w:gridCol w:w="2935"/>
      </w:tblGrid>
      <w:tr w:rsidR="00263CB2" w14:paraId="48104C92" w14:textId="77777777" w:rsidTr="00ED22EB">
        <w:trPr>
          <w:trHeight w:val="1008"/>
        </w:trPr>
        <w:tc>
          <w:tcPr>
            <w:tcW w:w="2393" w:type="dxa"/>
            <w:vAlign w:val="center"/>
            <w:hideMark/>
          </w:tcPr>
          <w:p w14:paraId="36EC851D" w14:textId="77777777" w:rsidR="00263CB2" w:rsidRDefault="00263CB2" w:rsidP="00ED22EB">
            <w:pPr>
              <w:spacing w:after="0" w:line="240" w:lineRule="auto"/>
            </w:pPr>
            <w:r>
              <w:rPr>
                <w:noProof/>
              </w:rPr>
              <w:drawing>
                <wp:inline distT="0" distB="0" distL="0" distR="0" wp14:anchorId="345656CE" wp14:editId="6F4CE789">
                  <wp:extent cx="1285875" cy="124777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6" w:type="dxa"/>
            <w:vAlign w:val="center"/>
          </w:tcPr>
          <w:p w14:paraId="2ABB8CF7" w14:textId="77777777" w:rsidR="00263CB2" w:rsidRDefault="00263CB2" w:rsidP="00ED22EB">
            <w:pPr>
              <w:pStyle w:val="CompanyName"/>
              <w:spacing w:line="256" w:lineRule="auto"/>
              <w:jc w:val="right"/>
              <w:rPr>
                <w:rFonts w:asciiTheme="minorHAnsi" w:hAnsiTheme="minorHAnsi" w:cstheme="minorHAnsi"/>
                <w:color w:val="0B3C61"/>
                <w:spacing w:val="0"/>
                <w:sz w:val="18"/>
                <w:szCs w:val="19"/>
              </w:rPr>
            </w:pPr>
          </w:p>
          <w:p w14:paraId="781BBAFD" w14:textId="77777777" w:rsidR="00263CB2" w:rsidRPr="00A53FF0" w:rsidRDefault="00263CB2" w:rsidP="00ED22EB">
            <w:pPr>
              <w:pStyle w:val="CompanyName"/>
              <w:spacing w:line="256" w:lineRule="auto"/>
              <w:jc w:val="left"/>
              <w:rPr>
                <w:rFonts w:asciiTheme="minorHAnsi" w:hAnsiTheme="minorHAnsi" w:cstheme="minorHAnsi"/>
                <w:b w:val="0"/>
                <w:i/>
                <w:color w:val="288DC2"/>
                <w:spacing w:val="0"/>
                <w:sz w:val="20"/>
              </w:rPr>
            </w:pPr>
            <w:r w:rsidRPr="00A53FF0">
              <w:rPr>
                <w:rFonts w:asciiTheme="minorHAnsi" w:hAnsiTheme="minorHAnsi" w:cstheme="minorHAnsi"/>
                <w:color w:val="0B3C61"/>
                <w:spacing w:val="0"/>
                <w:sz w:val="20"/>
              </w:rPr>
              <w:t>Office of State Human Resources</w:t>
            </w:r>
            <w:r w:rsidRPr="00A53FF0">
              <w:rPr>
                <w:rFonts w:asciiTheme="minorHAnsi" w:hAnsiTheme="minorHAnsi" w:cstheme="minorHAnsi"/>
                <w:color w:val="0B3C61"/>
                <w:spacing w:val="0"/>
                <w:sz w:val="20"/>
              </w:rPr>
              <w:softHyphen/>
            </w:r>
            <w:r w:rsidRPr="00A53FF0">
              <w:rPr>
                <w:rFonts w:asciiTheme="minorHAnsi" w:hAnsiTheme="minorHAnsi" w:cstheme="minorHAnsi"/>
                <w:color w:val="0B3C61"/>
                <w:spacing w:val="0"/>
                <w:sz w:val="20"/>
              </w:rPr>
              <w:softHyphen/>
            </w:r>
          </w:p>
        </w:tc>
        <w:tc>
          <w:tcPr>
            <w:tcW w:w="2935" w:type="dxa"/>
            <w:vAlign w:val="center"/>
          </w:tcPr>
          <w:p w14:paraId="5AE18541" w14:textId="77777777" w:rsidR="00263CB2" w:rsidRDefault="00263CB2" w:rsidP="00ED22EB">
            <w:pPr>
              <w:pStyle w:val="CompanyName"/>
              <w:spacing w:line="256" w:lineRule="auto"/>
              <w:jc w:val="right"/>
              <w:rPr>
                <w:rFonts w:asciiTheme="minorHAnsi" w:hAnsiTheme="minorHAnsi" w:cstheme="minorHAnsi"/>
                <w:color w:val="auto"/>
                <w:spacing w:val="0"/>
                <w:sz w:val="20"/>
                <w:szCs w:val="24"/>
              </w:rPr>
            </w:pPr>
          </w:p>
          <w:p w14:paraId="18C1E682" w14:textId="77777777" w:rsidR="00263CB2" w:rsidRDefault="00263CB2" w:rsidP="00ED22EB">
            <w:pPr>
              <w:pStyle w:val="CompanyName"/>
              <w:spacing w:line="256" w:lineRule="auto"/>
              <w:jc w:val="right"/>
              <w:rPr>
                <w:rFonts w:asciiTheme="minorHAnsi" w:hAnsiTheme="minorHAnsi" w:cstheme="minorHAnsi"/>
                <w:color w:val="0B3C61"/>
                <w:spacing w:val="0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0B3C61"/>
                <w:spacing w:val="0"/>
                <w:sz w:val="17"/>
                <w:szCs w:val="17"/>
              </w:rPr>
              <w:t>ROY COOPER</w:t>
            </w:r>
          </w:p>
          <w:p w14:paraId="61B4BF2C" w14:textId="77777777" w:rsidR="00263CB2" w:rsidRPr="00AC37E6" w:rsidRDefault="00263CB2" w:rsidP="00ED22EB">
            <w:pPr>
              <w:pStyle w:val="CompanyName"/>
              <w:spacing w:line="256" w:lineRule="auto"/>
              <w:jc w:val="right"/>
              <w:rPr>
                <w:rFonts w:asciiTheme="minorHAnsi" w:hAnsiTheme="minorHAnsi" w:cstheme="minorHAnsi"/>
                <w:color w:val="0070C0"/>
                <w:spacing w:val="0"/>
                <w:sz w:val="17"/>
                <w:szCs w:val="17"/>
              </w:rPr>
            </w:pPr>
            <w:r w:rsidRPr="00AC37E6">
              <w:rPr>
                <w:rFonts w:asciiTheme="minorHAnsi" w:hAnsiTheme="minorHAnsi" w:cstheme="minorHAnsi"/>
                <w:b w:val="0"/>
                <w:i/>
                <w:color w:val="0070C0"/>
                <w:spacing w:val="0"/>
                <w:sz w:val="15"/>
                <w:szCs w:val="15"/>
              </w:rPr>
              <w:t>Governor</w:t>
            </w:r>
            <w:r w:rsidRPr="00AC37E6">
              <w:rPr>
                <w:rFonts w:asciiTheme="minorHAnsi" w:hAnsiTheme="minorHAnsi" w:cstheme="minorHAnsi"/>
                <w:color w:val="0070C0"/>
                <w:spacing w:val="0"/>
                <w:sz w:val="17"/>
                <w:szCs w:val="17"/>
              </w:rPr>
              <w:t xml:space="preserve"> </w:t>
            </w:r>
          </w:p>
          <w:p w14:paraId="6E16F2CB" w14:textId="77777777" w:rsidR="00263CB2" w:rsidRDefault="00263CB2" w:rsidP="00ED22EB">
            <w:pPr>
              <w:pStyle w:val="CompanyName"/>
              <w:spacing w:line="256" w:lineRule="auto"/>
              <w:jc w:val="right"/>
              <w:rPr>
                <w:rFonts w:asciiTheme="minorHAnsi" w:hAnsiTheme="minorHAnsi" w:cstheme="minorHAnsi"/>
                <w:color w:val="0B3C61"/>
                <w:spacing w:val="0"/>
                <w:sz w:val="17"/>
                <w:szCs w:val="17"/>
              </w:rPr>
            </w:pPr>
          </w:p>
          <w:p w14:paraId="016D4099" w14:textId="77777777" w:rsidR="00263CB2" w:rsidRDefault="00263CB2" w:rsidP="00ED22EB">
            <w:pPr>
              <w:pStyle w:val="CompanyName"/>
              <w:spacing w:line="256" w:lineRule="auto"/>
              <w:jc w:val="right"/>
              <w:rPr>
                <w:rFonts w:asciiTheme="minorHAnsi" w:hAnsiTheme="minorHAnsi" w:cstheme="minorHAnsi"/>
                <w:color w:val="auto"/>
                <w:spacing w:val="0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0B3C61"/>
                <w:spacing w:val="0"/>
                <w:sz w:val="17"/>
                <w:szCs w:val="17"/>
              </w:rPr>
              <w:t>BARBARA GIBSON</w:t>
            </w:r>
          </w:p>
          <w:p w14:paraId="5753E1F5" w14:textId="77777777" w:rsidR="00263CB2" w:rsidRDefault="00263CB2" w:rsidP="00ED22EB">
            <w:pPr>
              <w:pStyle w:val="CompanyName"/>
              <w:spacing w:line="256" w:lineRule="auto"/>
              <w:jc w:val="right"/>
              <w:rPr>
                <w:rFonts w:ascii="Times New Roman" w:hAnsi="Times New Roman" w:cs="Times New Roman"/>
                <w:b w:val="0"/>
                <w:i/>
                <w:color w:val="auto"/>
                <w:spacing w:val="0"/>
                <w:sz w:val="15"/>
                <w:szCs w:val="15"/>
              </w:rPr>
            </w:pPr>
            <w:r w:rsidRPr="00AC37E6">
              <w:rPr>
                <w:rFonts w:asciiTheme="minorHAnsi" w:hAnsiTheme="minorHAnsi" w:cstheme="minorHAnsi"/>
                <w:b w:val="0"/>
                <w:i/>
                <w:color w:val="0070C0"/>
                <w:spacing w:val="0"/>
                <w:sz w:val="15"/>
                <w:szCs w:val="15"/>
              </w:rPr>
              <w:t>Director, State Human Resources</w:t>
            </w:r>
          </w:p>
        </w:tc>
      </w:tr>
    </w:tbl>
    <w:p w14:paraId="3601C936" w14:textId="77777777" w:rsidR="00263CB2" w:rsidRDefault="00263CB2">
      <w:pPr>
        <w:rPr>
          <w:rFonts w:ascii="Arial" w:hAnsi="Arial" w:cs="Arial"/>
          <w:b/>
          <w:bCs/>
        </w:rPr>
      </w:pPr>
    </w:p>
    <w:p w14:paraId="7565B887" w14:textId="07F3FB71" w:rsidR="00241550" w:rsidRPr="005306BD" w:rsidRDefault="004F3ABC">
      <w:pPr>
        <w:rPr>
          <w:rFonts w:ascii="Arial" w:hAnsi="Arial" w:cs="Arial"/>
          <w:b/>
          <w:bCs/>
        </w:rPr>
      </w:pPr>
      <w:r w:rsidRPr="005306BD">
        <w:rPr>
          <w:rFonts w:ascii="Arial" w:hAnsi="Arial" w:cs="Arial"/>
          <w:b/>
          <w:bCs/>
        </w:rPr>
        <w:t>NUMBER:</w:t>
      </w:r>
      <w:r w:rsidRPr="005306BD">
        <w:rPr>
          <w:rFonts w:ascii="Arial" w:hAnsi="Arial" w:cs="Arial"/>
          <w:b/>
          <w:bCs/>
        </w:rPr>
        <w:tab/>
      </w:r>
    </w:p>
    <w:p w14:paraId="64309DA4" w14:textId="7B3EFE57" w:rsidR="004F3ABC" w:rsidRPr="001D124E" w:rsidRDefault="004F3ABC">
      <w:pPr>
        <w:rPr>
          <w:rFonts w:ascii="Arial" w:hAnsi="Arial" w:cs="Arial"/>
        </w:rPr>
      </w:pPr>
      <w:r w:rsidRPr="005306BD">
        <w:rPr>
          <w:rFonts w:ascii="Arial" w:hAnsi="Arial" w:cs="Arial"/>
          <w:b/>
          <w:bCs/>
        </w:rPr>
        <w:t>SUBJECT:</w:t>
      </w:r>
      <w:r w:rsidRPr="005306BD">
        <w:rPr>
          <w:rFonts w:ascii="Arial" w:hAnsi="Arial" w:cs="Arial"/>
          <w:b/>
          <w:bCs/>
        </w:rPr>
        <w:tab/>
      </w:r>
      <w:r w:rsidR="00E52327">
        <w:rPr>
          <w:rFonts w:ascii="Arial" w:hAnsi="Arial" w:cs="Arial"/>
          <w:b/>
          <w:bCs/>
        </w:rPr>
        <w:t>Model Employee Safety Surveys</w:t>
      </w:r>
    </w:p>
    <w:p w14:paraId="79D00DBB" w14:textId="2202474A" w:rsidR="004F3ABC" w:rsidRPr="005306BD" w:rsidRDefault="004F3ABC">
      <w:pPr>
        <w:rPr>
          <w:rFonts w:ascii="Arial" w:hAnsi="Arial" w:cs="Arial"/>
          <w:b/>
          <w:bCs/>
        </w:rPr>
      </w:pPr>
      <w:r w:rsidRPr="005306BD">
        <w:rPr>
          <w:rFonts w:ascii="Arial" w:hAnsi="Arial" w:cs="Arial"/>
          <w:b/>
          <w:bCs/>
        </w:rPr>
        <w:t>Effective Date:</w:t>
      </w:r>
      <w:r w:rsidR="00263CB2">
        <w:rPr>
          <w:rFonts w:ascii="Arial" w:hAnsi="Arial" w:cs="Arial"/>
          <w:b/>
          <w:bCs/>
        </w:rPr>
        <w:t xml:space="preserve"> </w:t>
      </w:r>
      <w:r w:rsidR="008263FF">
        <w:rPr>
          <w:rFonts w:ascii="Arial" w:hAnsi="Arial" w:cs="Arial"/>
          <w:b/>
          <w:bCs/>
        </w:rPr>
        <w:t>June 1</w:t>
      </w:r>
      <w:r w:rsidR="00E52327">
        <w:rPr>
          <w:rFonts w:ascii="Arial" w:hAnsi="Arial" w:cs="Arial"/>
          <w:b/>
          <w:bCs/>
        </w:rPr>
        <w:t>, 2021</w:t>
      </w:r>
      <w:r w:rsidRPr="005306BD">
        <w:rPr>
          <w:rFonts w:ascii="Arial" w:hAnsi="Arial" w:cs="Arial"/>
          <w:b/>
          <w:bCs/>
        </w:rPr>
        <w:tab/>
      </w:r>
      <w:r w:rsidR="00263CB2">
        <w:rPr>
          <w:rFonts w:ascii="Arial" w:hAnsi="Arial" w:cs="Arial"/>
          <w:b/>
          <w:bCs/>
        </w:rPr>
        <w:t xml:space="preserve">         </w:t>
      </w:r>
      <w:r w:rsidRPr="005306BD">
        <w:rPr>
          <w:rFonts w:ascii="Arial" w:hAnsi="Arial" w:cs="Arial"/>
          <w:b/>
          <w:bCs/>
        </w:rPr>
        <w:t>Revision Date:</w:t>
      </w:r>
      <w:r w:rsidR="00263CB2">
        <w:rPr>
          <w:rFonts w:ascii="Arial" w:hAnsi="Arial" w:cs="Arial"/>
          <w:b/>
          <w:bCs/>
        </w:rPr>
        <w:t xml:space="preserve"> N/A</w:t>
      </w:r>
      <w:r w:rsidRPr="005306BD">
        <w:rPr>
          <w:rFonts w:ascii="Arial" w:hAnsi="Arial" w:cs="Arial"/>
          <w:b/>
          <w:bCs/>
        </w:rPr>
        <w:tab/>
      </w:r>
      <w:r w:rsidR="00263CB2">
        <w:rPr>
          <w:rFonts w:ascii="Arial" w:hAnsi="Arial" w:cs="Arial"/>
          <w:b/>
          <w:bCs/>
        </w:rPr>
        <w:t xml:space="preserve">        </w:t>
      </w:r>
      <w:r w:rsidRPr="005306BD">
        <w:rPr>
          <w:rFonts w:ascii="Arial" w:hAnsi="Arial" w:cs="Arial"/>
          <w:b/>
          <w:bCs/>
        </w:rPr>
        <w:t>Revision #:</w:t>
      </w:r>
      <w:r w:rsidR="00263CB2">
        <w:rPr>
          <w:rFonts w:ascii="Arial" w:hAnsi="Arial" w:cs="Arial"/>
          <w:b/>
          <w:bCs/>
        </w:rPr>
        <w:t xml:space="preserve"> N/A</w:t>
      </w:r>
    </w:p>
    <w:p w14:paraId="07430660" w14:textId="63DFA817" w:rsidR="004F3ABC" w:rsidRPr="005306BD" w:rsidRDefault="004F3ABC">
      <w:pPr>
        <w:rPr>
          <w:rFonts w:ascii="Arial" w:hAnsi="Arial" w:cs="Arial"/>
          <w:b/>
          <w:bCs/>
        </w:rPr>
      </w:pPr>
      <w:r w:rsidRPr="005306BD">
        <w:rPr>
          <w:rFonts w:ascii="Arial" w:hAnsi="Arial" w:cs="Arial"/>
          <w:b/>
          <w:bCs/>
        </w:rPr>
        <w:t>RELATED LEGISLATION:</w:t>
      </w:r>
      <w:r w:rsidR="00E94ACA">
        <w:rPr>
          <w:rFonts w:ascii="Arial" w:hAnsi="Arial" w:cs="Arial"/>
          <w:b/>
          <w:bCs/>
        </w:rPr>
        <w:t xml:space="preserve"> None</w:t>
      </w:r>
    </w:p>
    <w:p w14:paraId="78F60F24" w14:textId="0969642E" w:rsidR="00CC1847" w:rsidRPr="001D124E" w:rsidRDefault="004F3ABC" w:rsidP="00CC18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D124E">
        <w:rPr>
          <w:rFonts w:ascii="Arial" w:hAnsi="Arial" w:cs="Arial"/>
        </w:rPr>
        <w:t xml:space="preserve">The purpose of this program is to </w:t>
      </w:r>
      <w:r w:rsidR="00E52327">
        <w:rPr>
          <w:rFonts w:ascii="Arial" w:hAnsi="Arial" w:cs="Arial"/>
        </w:rPr>
        <w:t xml:space="preserve">provide general guidance for </w:t>
      </w:r>
      <w:r w:rsidR="00E94ACA">
        <w:rPr>
          <w:rFonts w:ascii="Arial" w:hAnsi="Arial" w:cs="Arial"/>
        </w:rPr>
        <w:t>agency</w:t>
      </w:r>
      <w:r w:rsidRPr="001D124E">
        <w:rPr>
          <w:rFonts w:ascii="Arial" w:hAnsi="Arial" w:cs="Arial"/>
        </w:rPr>
        <w:t xml:space="preserve"> </w:t>
      </w:r>
      <w:r w:rsidR="00E52327">
        <w:rPr>
          <w:rFonts w:ascii="Arial" w:hAnsi="Arial" w:cs="Arial"/>
        </w:rPr>
        <w:t xml:space="preserve">surveys of employees regarding workplace safety issues.  </w:t>
      </w:r>
    </w:p>
    <w:p w14:paraId="12AFC780" w14:textId="77777777" w:rsidR="00CC1847" w:rsidRPr="001D124E" w:rsidRDefault="00CC1847" w:rsidP="00CC18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4F5685B" w14:textId="3E8E20FD" w:rsidR="004F3ABC" w:rsidRPr="001D124E" w:rsidRDefault="004F3ABC">
      <w:pPr>
        <w:rPr>
          <w:rFonts w:ascii="Arial" w:hAnsi="Arial" w:cs="Arial"/>
          <w:b/>
          <w:bCs/>
        </w:rPr>
      </w:pPr>
      <w:r w:rsidRPr="001D124E">
        <w:rPr>
          <w:rFonts w:ascii="Arial" w:hAnsi="Arial" w:cs="Arial"/>
          <w:b/>
          <w:bCs/>
        </w:rPr>
        <w:t>I.</w:t>
      </w:r>
      <w:r w:rsidRPr="001D124E">
        <w:rPr>
          <w:rFonts w:ascii="Arial" w:hAnsi="Arial" w:cs="Arial"/>
          <w:b/>
          <w:bCs/>
        </w:rPr>
        <w:tab/>
        <w:t>Program Statement</w:t>
      </w:r>
    </w:p>
    <w:p w14:paraId="1148D025" w14:textId="0A4FC9D3" w:rsidR="008965E2" w:rsidRPr="00DF373D" w:rsidRDefault="005A25CA" w:rsidP="00D847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Per the OSHA general duty clause, it</w:t>
      </w:r>
      <w:r w:rsidR="004F3ABC" w:rsidRPr="001D124E">
        <w:rPr>
          <w:rFonts w:ascii="Arial" w:hAnsi="Arial" w:cs="Arial"/>
        </w:rPr>
        <w:t xml:space="preserve"> is the responsibility of </w:t>
      </w:r>
      <w:r>
        <w:rPr>
          <w:rFonts w:ascii="Arial" w:hAnsi="Arial" w:cs="Arial"/>
        </w:rPr>
        <w:t xml:space="preserve">employers </w:t>
      </w:r>
      <w:r w:rsidR="004F3ABC" w:rsidRPr="001D124E">
        <w:rPr>
          <w:rFonts w:ascii="Arial" w:hAnsi="Arial" w:cs="Arial"/>
        </w:rPr>
        <w:t>to protect employees from anticipated worksite hazards</w:t>
      </w:r>
      <w:r w:rsidR="00CC1847" w:rsidRPr="001D124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</w:t>
      </w:r>
      <w:r w:rsidR="00AA60CB">
        <w:rPr>
          <w:rFonts w:ascii="Arial" w:hAnsi="Arial" w:cs="Arial"/>
        </w:rPr>
        <w:t xml:space="preserve">This program provides agencies with basic instructions and sample questions to use when conducting an employee survey regarding worksite safety issues.  </w:t>
      </w:r>
    </w:p>
    <w:p w14:paraId="42DC323A" w14:textId="77777777" w:rsidR="00D847D0" w:rsidRPr="001D124E" w:rsidRDefault="00D847D0" w:rsidP="00D847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03D356C" w14:textId="5D746023" w:rsidR="005A25CA" w:rsidRDefault="005A25C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II.</w:t>
      </w:r>
      <w:r>
        <w:rPr>
          <w:rFonts w:ascii="Arial" w:hAnsi="Arial" w:cs="Arial"/>
          <w:b/>
          <w:bCs/>
        </w:rPr>
        <w:tab/>
        <w:t>Definitions</w:t>
      </w:r>
    </w:p>
    <w:p w14:paraId="5498FA34" w14:textId="09371A83" w:rsidR="005A25CA" w:rsidRDefault="005A25CA" w:rsidP="005A25CA">
      <w:pPr>
        <w:rPr>
          <w:rFonts w:ascii="Arial" w:hAnsi="Arial" w:cs="Arial"/>
          <w:color w:val="000000"/>
        </w:rPr>
      </w:pPr>
      <w:r w:rsidRPr="005A25CA">
        <w:rPr>
          <w:rFonts w:ascii="Arial" w:hAnsi="Arial" w:cs="Arial"/>
          <w:b/>
          <w:bCs/>
          <w:color w:val="000000"/>
        </w:rPr>
        <w:t xml:space="preserve">AGENCY: </w:t>
      </w:r>
      <w:r w:rsidRPr="005A25CA">
        <w:rPr>
          <w:rFonts w:ascii="Arial" w:hAnsi="Arial" w:cs="Arial"/>
          <w:color w:val="000000"/>
        </w:rPr>
        <w:t xml:space="preserve">State department, </w:t>
      </w:r>
      <w:r w:rsidR="00585956">
        <w:rPr>
          <w:rFonts w:ascii="Arial" w:hAnsi="Arial" w:cs="Arial"/>
          <w:color w:val="000000"/>
        </w:rPr>
        <w:t>division, subdivision, commission, board, or institution</w:t>
      </w:r>
      <w:r w:rsidR="006355FF">
        <w:rPr>
          <w:rFonts w:ascii="Arial" w:hAnsi="Arial" w:cs="Arial"/>
          <w:color w:val="000000"/>
        </w:rPr>
        <w:t>.</w:t>
      </w:r>
      <w:r w:rsidR="00585956">
        <w:rPr>
          <w:rFonts w:ascii="Arial" w:hAnsi="Arial" w:cs="Arial"/>
          <w:color w:val="000000"/>
        </w:rPr>
        <w:t xml:space="preserve"> </w:t>
      </w:r>
    </w:p>
    <w:p w14:paraId="19C04E0F" w14:textId="3573238B" w:rsidR="00AA60CB" w:rsidRDefault="00AA60CB" w:rsidP="005A25CA">
      <w:pPr>
        <w:rPr>
          <w:rFonts w:ascii="Arial" w:hAnsi="Arial" w:cs="Arial"/>
          <w:color w:val="000000"/>
        </w:rPr>
      </w:pPr>
      <w:r w:rsidRPr="00BB0028">
        <w:rPr>
          <w:rFonts w:ascii="Arial" w:hAnsi="Arial" w:cs="Arial"/>
          <w:b/>
          <w:bCs/>
          <w:color w:val="000000"/>
        </w:rPr>
        <w:t xml:space="preserve">AGENCY </w:t>
      </w:r>
      <w:r w:rsidR="006355FF">
        <w:rPr>
          <w:rFonts w:ascii="Arial" w:hAnsi="Arial" w:cs="Arial"/>
          <w:b/>
          <w:bCs/>
          <w:color w:val="000000"/>
        </w:rPr>
        <w:t xml:space="preserve">SAFETY </w:t>
      </w:r>
      <w:r w:rsidRPr="00BB0028">
        <w:rPr>
          <w:rFonts w:ascii="Arial" w:hAnsi="Arial" w:cs="Arial"/>
          <w:b/>
          <w:bCs/>
          <w:color w:val="000000"/>
        </w:rPr>
        <w:t>LEADERSHIP:</w:t>
      </w:r>
      <w:r>
        <w:rPr>
          <w:rFonts w:ascii="Arial" w:hAnsi="Arial" w:cs="Arial"/>
          <w:color w:val="000000"/>
        </w:rPr>
        <w:t xml:space="preserve"> A</w:t>
      </w:r>
      <w:r w:rsidRPr="00AA60CB">
        <w:rPr>
          <w:rFonts w:ascii="Arial" w:hAnsi="Arial" w:cs="Arial"/>
          <w:color w:val="000000"/>
        </w:rPr>
        <w:t xml:space="preserve">gency head/designee, agency safety leader/designee, safety committee representatives, </w:t>
      </w:r>
      <w:r w:rsidR="006355FF">
        <w:rPr>
          <w:rFonts w:ascii="Arial" w:hAnsi="Arial" w:cs="Arial"/>
          <w:color w:val="000000"/>
        </w:rPr>
        <w:t xml:space="preserve">and </w:t>
      </w:r>
      <w:r w:rsidRPr="00AA60CB">
        <w:rPr>
          <w:rFonts w:ascii="Arial" w:hAnsi="Arial" w:cs="Arial"/>
          <w:color w:val="000000"/>
        </w:rPr>
        <w:t>managers</w:t>
      </w:r>
      <w:r w:rsidR="006355FF">
        <w:rPr>
          <w:rFonts w:ascii="Arial" w:hAnsi="Arial" w:cs="Arial"/>
          <w:color w:val="000000"/>
        </w:rPr>
        <w:t>.</w:t>
      </w:r>
    </w:p>
    <w:p w14:paraId="6735BB0C" w14:textId="0F416E3F" w:rsidR="00AA60CB" w:rsidRDefault="00AA60CB" w:rsidP="005A25CA">
      <w:pPr>
        <w:rPr>
          <w:rFonts w:ascii="Arial" w:hAnsi="Arial" w:cs="Arial"/>
          <w:color w:val="000000"/>
        </w:rPr>
      </w:pPr>
      <w:r w:rsidRPr="00BB0028">
        <w:rPr>
          <w:rFonts w:ascii="Arial" w:hAnsi="Arial" w:cs="Arial"/>
          <w:b/>
          <w:bCs/>
          <w:color w:val="000000"/>
        </w:rPr>
        <w:t>DESIGNATED SURVEY ADMINISTRATOR:</w:t>
      </w:r>
      <w:r>
        <w:rPr>
          <w:rFonts w:ascii="Arial" w:hAnsi="Arial" w:cs="Arial"/>
          <w:color w:val="000000"/>
        </w:rPr>
        <w:t xml:space="preserve"> Agency employee </w:t>
      </w:r>
      <w:r w:rsidR="00BB0028">
        <w:rPr>
          <w:rFonts w:ascii="Arial" w:hAnsi="Arial" w:cs="Arial"/>
          <w:color w:val="000000"/>
        </w:rPr>
        <w:t xml:space="preserve">or contractor </w:t>
      </w:r>
      <w:r>
        <w:rPr>
          <w:rFonts w:ascii="Arial" w:hAnsi="Arial" w:cs="Arial"/>
          <w:color w:val="000000"/>
        </w:rPr>
        <w:t xml:space="preserve">that prepares survey tool (electronic or paper), sends </w:t>
      </w:r>
      <w:r w:rsidR="00E94ACA">
        <w:rPr>
          <w:rFonts w:ascii="Arial" w:hAnsi="Arial" w:cs="Arial"/>
          <w:color w:val="000000"/>
        </w:rPr>
        <w:t xml:space="preserve">communication </w:t>
      </w:r>
      <w:r>
        <w:rPr>
          <w:rFonts w:ascii="Arial" w:hAnsi="Arial" w:cs="Arial"/>
          <w:color w:val="000000"/>
        </w:rPr>
        <w:t>emails</w:t>
      </w:r>
      <w:r w:rsidR="00E94ACA">
        <w:rPr>
          <w:rFonts w:ascii="Arial" w:hAnsi="Arial" w:cs="Arial"/>
          <w:color w:val="000000"/>
        </w:rPr>
        <w:t xml:space="preserve"> to survey target audience</w:t>
      </w:r>
      <w:r>
        <w:rPr>
          <w:rFonts w:ascii="Arial" w:hAnsi="Arial" w:cs="Arial"/>
          <w:color w:val="000000"/>
        </w:rPr>
        <w:t>, and compiles</w:t>
      </w:r>
      <w:r w:rsidR="00E94ACA">
        <w:rPr>
          <w:rFonts w:ascii="Arial" w:hAnsi="Arial" w:cs="Arial"/>
          <w:color w:val="000000"/>
        </w:rPr>
        <w:t xml:space="preserve"> and communicates</w:t>
      </w:r>
      <w:r>
        <w:rPr>
          <w:rFonts w:ascii="Arial" w:hAnsi="Arial" w:cs="Arial"/>
          <w:color w:val="000000"/>
        </w:rPr>
        <w:t xml:space="preserve"> survey results.</w:t>
      </w:r>
    </w:p>
    <w:p w14:paraId="364DFF62" w14:textId="00D56574" w:rsidR="0074312C" w:rsidRPr="001D124E" w:rsidRDefault="00B10C0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</w:t>
      </w:r>
      <w:r w:rsidR="00527CA2" w:rsidRPr="001D124E">
        <w:rPr>
          <w:rFonts w:ascii="Arial" w:hAnsi="Arial" w:cs="Arial"/>
          <w:b/>
          <w:bCs/>
        </w:rPr>
        <w:t>II.</w:t>
      </w:r>
      <w:r w:rsidR="00527CA2" w:rsidRPr="001D124E">
        <w:rPr>
          <w:rFonts w:ascii="Arial" w:hAnsi="Arial" w:cs="Arial"/>
          <w:b/>
          <w:bCs/>
        </w:rPr>
        <w:tab/>
        <w:t>Roles and Responsibilities</w:t>
      </w:r>
    </w:p>
    <w:p w14:paraId="5DE0F85E" w14:textId="174105E1" w:rsidR="006355FF" w:rsidRDefault="00527CA2" w:rsidP="006355FF">
      <w:pPr>
        <w:rPr>
          <w:rFonts w:ascii="Arial" w:hAnsi="Arial" w:cs="Arial"/>
        </w:rPr>
      </w:pPr>
      <w:r w:rsidRPr="006355FF">
        <w:rPr>
          <w:rFonts w:ascii="Arial" w:hAnsi="Arial" w:cs="Arial"/>
          <w:b/>
          <w:bCs/>
        </w:rPr>
        <w:t>Agency</w:t>
      </w:r>
      <w:r w:rsidR="003855EE" w:rsidRPr="006355FF">
        <w:rPr>
          <w:rFonts w:ascii="Arial" w:hAnsi="Arial" w:cs="Arial"/>
          <w:b/>
          <w:bCs/>
        </w:rPr>
        <w:t xml:space="preserve"> head/designee</w:t>
      </w:r>
      <w:r w:rsidR="006355FF" w:rsidRPr="006355FF">
        <w:rPr>
          <w:rFonts w:ascii="Arial" w:hAnsi="Arial" w:cs="Arial"/>
          <w:b/>
          <w:bCs/>
        </w:rPr>
        <w:t>:</w:t>
      </w:r>
      <w:r w:rsidR="003855EE" w:rsidRPr="003855EE">
        <w:rPr>
          <w:rFonts w:ascii="Arial" w:hAnsi="Arial" w:cs="Arial"/>
        </w:rPr>
        <w:t xml:space="preserve"> </w:t>
      </w:r>
      <w:r w:rsidR="00E94ACA">
        <w:rPr>
          <w:rFonts w:ascii="Arial" w:hAnsi="Arial" w:cs="Arial"/>
        </w:rPr>
        <w:t>S</w:t>
      </w:r>
      <w:r w:rsidR="003855EE" w:rsidRPr="003855EE">
        <w:rPr>
          <w:rFonts w:ascii="Arial" w:hAnsi="Arial" w:cs="Arial"/>
        </w:rPr>
        <w:t>upports efforts of agency safety leader/designee and safety committee representatives to coordinate employee safety surveys in collaboration with managers and designated survey administrator.</w:t>
      </w:r>
      <w:r w:rsidR="006355FF">
        <w:rPr>
          <w:rFonts w:ascii="Arial" w:hAnsi="Arial" w:cs="Arial"/>
        </w:rPr>
        <w:t xml:space="preserve">  Create, review, and edit content for customized employee safety surveys.  Encourage employees to timely complete surveys.</w:t>
      </w:r>
    </w:p>
    <w:p w14:paraId="427BB36D" w14:textId="3388266E" w:rsidR="006355FF" w:rsidRDefault="006355FF" w:rsidP="003855EE">
      <w:pPr>
        <w:rPr>
          <w:rFonts w:ascii="Arial" w:hAnsi="Arial" w:cs="Arial"/>
        </w:rPr>
      </w:pPr>
      <w:r w:rsidRPr="006355FF">
        <w:rPr>
          <w:rFonts w:ascii="Arial" w:hAnsi="Arial" w:cs="Arial"/>
          <w:b/>
          <w:bCs/>
        </w:rPr>
        <w:t>Agency safety leader/designee:</w:t>
      </w:r>
      <w:r>
        <w:rPr>
          <w:rFonts w:ascii="Arial" w:hAnsi="Arial" w:cs="Arial"/>
        </w:rPr>
        <w:t xml:space="preserve"> Create, review, and edit content for customized employee safety surveys.  Encourage employees to timely complete surveys.</w:t>
      </w:r>
    </w:p>
    <w:p w14:paraId="578A4378" w14:textId="2F51268F" w:rsidR="006355FF" w:rsidRPr="003855EE" w:rsidRDefault="006355FF" w:rsidP="003855EE">
      <w:pPr>
        <w:rPr>
          <w:rFonts w:ascii="Arial" w:hAnsi="Arial" w:cs="Arial"/>
        </w:rPr>
      </w:pPr>
      <w:r w:rsidRPr="006355FF">
        <w:rPr>
          <w:rFonts w:ascii="Arial" w:hAnsi="Arial" w:cs="Arial"/>
          <w:b/>
          <w:bCs/>
        </w:rPr>
        <w:t>Safety committee representatives:</w:t>
      </w:r>
      <w:r>
        <w:rPr>
          <w:rFonts w:ascii="Arial" w:hAnsi="Arial" w:cs="Arial"/>
        </w:rPr>
        <w:t xml:space="preserve"> Create, review, and edit content for customized employee safety surveys.  Encourage employees to timely complete surveys.</w:t>
      </w:r>
    </w:p>
    <w:p w14:paraId="159CAAAC" w14:textId="348B576A" w:rsidR="006355FF" w:rsidRDefault="006355FF" w:rsidP="006355FF">
      <w:pPr>
        <w:rPr>
          <w:rFonts w:ascii="Arial" w:hAnsi="Arial" w:cs="Arial"/>
        </w:rPr>
      </w:pPr>
      <w:r w:rsidRPr="006355FF">
        <w:rPr>
          <w:rFonts w:ascii="Arial" w:hAnsi="Arial" w:cs="Arial"/>
          <w:b/>
          <w:bCs/>
        </w:rPr>
        <w:t>Managers:</w:t>
      </w:r>
      <w:r>
        <w:rPr>
          <w:rFonts w:ascii="Arial" w:hAnsi="Arial" w:cs="Arial"/>
        </w:rPr>
        <w:t xml:space="preserve"> Create, review, and edit content for customized employee safety surveys.  Encourage employees to timely complete surveys.</w:t>
      </w:r>
    </w:p>
    <w:p w14:paraId="60A54CB5" w14:textId="6E10B418" w:rsidR="00E94ACA" w:rsidRPr="003855EE" w:rsidRDefault="00E94ACA" w:rsidP="006355FF">
      <w:pPr>
        <w:rPr>
          <w:rFonts w:ascii="Arial" w:hAnsi="Arial" w:cs="Arial"/>
        </w:rPr>
      </w:pPr>
      <w:r w:rsidRPr="002558B7">
        <w:rPr>
          <w:rFonts w:ascii="Arial" w:hAnsi="Arial" w:cs="Arial"/>
          <w:b/>
          <w:bCs/>
        </w:rPr>
        <w:t>Designated Survey Administrator:</w:t>
      </w:r>
      <w:r>
        <w:rPr>
          <w:rFonts w:ascii="Arial" w:hAnsi="Arial" w:cs="Arial"/>
        </w:rPr>
        <w:t xml:space="preserve"> Compile survey content, design survey for target audience, create survey tool, send communications emails to survey target audience, compile survey results, and communicate survey results to agency.</w:t>
      </w:r>
    </w:p>
    <w:p w14:paraId="26934238" w14:textId="31890FF9" w:rsidR="00527CA2" w:rsidRPr="006355FF" w:rsidRDefault="00527CA2">
      <w:pPr>
        <w:rPr>
          <w:rFonts w:ascii="Arial" w:hAnsi="Arial" w:cs="Arial"/>
        </w:rPr>
      </w:pPr>
      <w:r w:rsidRPr="006355FF">
        <w:rPr>
          <w:rFonts w:ascii="Arial" w:hAnsi="Arial" w:cs="Arial"/>
          <w:b/>
          <w:bCs/>
        </w:rPr>
        <w:t>Employees</w:t>
      </w:r>
      <w:r w:rsidR="006355FF" w:rsidRPr="006355FF">
        <w:rPr>
          <w:rFonts w:ascii="Arial" w:hAnsi="Arial" w:cs="Arial"/>
          <w:b/>
          <w:bCs/>
        </w:rPr>
        <w:t>:</w:t>
      </w:r>
      <w:r w:rsidR="006355FF" w:rsidRPr="006355FF">
        <w:rPr>
          <w:rFonts w:ascii="Arial" w:hAnsi="Arial" w:cs="Arial"/>
        </w:rPr>
        <w:t xml:space="preserve"> Timely complete</w:t>
      </w:r>
      <w:r w:rsidR="006355FF">
        <w:rPr>
          <w:rFonts w:ascii="Arial" w:hAnsi="Arial" w:cs="Arial"/>
        </w:rPr>
        <w:t xml:space="preserve"> safety</w:t>
      </w:r>
      <w:r w:rsidR="006355FF" w:rsidRPr="006355FF">
        <w:rPr>
          <w:rFonts w:ascii="Arial" w:hAnsi="Arial" w:cs="Arial"/>
        </w:rPr>
        <w:t xml:space="preserve"> survey</w:t>
      </w:r>
      <w:r w:rsidR="006355FF">
        <w:rPr>
          <w:rFonts w:ascii="Arial" w:hAnsi="Arial" w:cs="Arial"/>
        </w:rPr>
        <w:t>s</w:t>
      </w:r>
      <w:r w:rsidR="006355FF" w:rsidRPr="006355FF">
        <w:rPr>
          <w:rFonts w:ascii="Arial" w:hAnsi="Arial" w:cs="Arial"/>
        </w:rPr>
        <w:t>.</w:t>
      </w:r>
    </w:p>
    <w:p w14:paraId="101C1926" w14:textId="739A7186" w:rsidR="00527CA2" w:rsidRDefault="00527CA2">
      <w:pPr>
        <w:rPr>
          <w:rFonts w:ascii="Arial" w:hAnsi="Arial" w:cs="Arial"/>
          <w:b/>
          <w:bCs/>
        </w:rPr>
      </w:pPr>
      <w:r w:rsidRPr="001D124E">
        <w:rPr>
          <w:rFonts w:ascii="Arial" w:hAnsi="Arial" w:cs="Arial"/>
          <w:b/>
          <w:bCs/>
        </w:rPr>
        <w:t>I</w:t>
      </w:r>
      <w:r w:rsidR="00B10C06">
        <w:rPr>
          <w:rFonts w:ascii="Arial" w:hAnsi="Arial" w:cs="Arial"/>
          <w:b/>
          <w:bCs/>
        </w:rPr>
        <w:t>V</w:t>
      </w:r>
      <w:r w:rsidRPr="001D124E">
        <w:rPr>
          <w:rFonts w:ascii="Arial" w:hAnsi="Arial" w:cs="Arial"/>
          <w:b/>
          <w:bCs/>
        </w:rPr>
        <w:t>.</w:t>
      </w:r>
      <w:r w:rsidRPr="001D124E">
        <w:rPr>
          <w:rFonts w:ascii="Arial" w:hAnsi="Arial" w:cs="Arial"/>
          <w:b/>
          <w:bCs/>
        </w:rPr>
        <w:tab/>
        <w:t>Implementation</w:t>
      </w:r>
    </w:p>
    <w:p w14:paraId="75DB03DE" w14:textId="1D4A9262" w:rsidR="00E52327" w:rsidRPr="002558B7" w:rsidRDefault="00E52327" w:rsidP="00E5232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2558B7">
        <w:rPr>
          <w:rStyle w:val="normaltextrun"/>
          <w:rFonts w:ascii="Arial" w:hAnsi="Arial" w:cs="Arial"/>
          <w:b/>
          <w:bCs/>
          <w:sz w:val="22"/>
          <w:szCs w:val="22"/>
        </w:rPr>
        <w:t>Communication</w:t>
      </w:r>
      <w:r w:rsidR="003855EE" w:rsidRPr="002558B7">
        <w:rPr>
          <w:rStyle w:val="normaltextrun"/>
          <w:rFonts w:ascii="Arial" w:hAnsi="Arial" w:cs="Arial"/>
          <w:b/>
          <w:bCs/>
          <w:sz w:val="22"/>
          <w:szCs w:val="22"/>
        </w:rPr>
        <w:t>s</w:t>
      </w:r>
      <w:r w:rsidRPr="002558B7">
        <w:rPr>
          <w:rStyle w:val="normaltextrun"/>
          <w:rFonts w:ascii="Arial" w:hAnsi="Arial" w:cs="Arial"/>
          <w:b/>
          <w:bCs/>
          <w:sz w:val="22"/>
          <w:szCs w:val="22"/>
        </w:rPr>
        <w:t xml:space="preserve"> Timeline</w:t>
      </w:r>
    </w:p>
    <w:p w14:paraId="6E3040A6" w14:textId="77777777" w:rsidR="00E52327" w:rsidRPr="002558B7" w:rsidRDefault="00E52327" w:rsidP="00E5232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</w:p>
    <w:p w14:paraId="4C2D1AD0" w14:textId="67BC5403" w:rsidR="00E52327" w:rsidRDefault="00E52327" w:rsidP="00E5232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i/>
          <w:iCs/>
          <w:sz w:val="22"/>
          <w:szCs w:val="22"/>
        </w:rPr>
      </w:pPr>
      <w:r w:rsidRPr="002558B7">
        <w:rPr>
          <w:rStyle w:val="normaltextrun"/>
          <w:rFonts w:ascii="Arial" w:hAnsi="Arial" w:cs="Arial"/>
          <w:b/>
          <w:bCs/>
          <w:i/>
          <w:iCs/>
          <w:sz w:val="22"/>
          <w:szCs w:val="22"/>
        </w:rPr>
        <w:t>Before survey is open</w:t>
      </w:r>
    </w:p>
    <w:p w14:paraId="37A43C7E" w14:textId="77777777" w:rsidR="002558B7" w:rsidRPr="002558B7" w:rsidRDefault="002558B7" w:rsidP="00E5232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i/>
          <w:iCs/>
          <w:sz w:val="22"/>
          <w:szCs w:val="22"/>
        </w:rPr>
      </w:pPr>
    </w:p>
    <w:p w14:paraId="796A76CD" w14:textId="19D9097E" w:rsidR="00E52327" w:rsidRPr="002558B7" w:rsidRDefault="00E52327" w:rsidP="00E5232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2558B7">
        <w:rPr>
          <w:rStyle w:val="normaltextrun"/>
          <w:rFonts w:ascii="Arial" w:hAnsi="Arial" w:cs="Arial"/>
          <w:sz w:val="22"/>
          <w:szCs w:val="22"/>
        </w:rPr>
        <w:t xml:space="preserve">1. </w:t>
      </w:r>
      <w:r w:rsidR="00BB0028" w:rsidRPr="002558B7">
        <w:rPr>
          <w:rStyle w:val="normaltextrun"/>
          <w:rFonts w:ascii="Arial" w:hAnsi="Arial" w:cs="Arial"/>
          <w:sz w:val="22"/>
          <w:szCs w:val="22"/>
        </w:rPr>
        <w:t xml:space="preserve">Agency </w:t>
      </w:r>
      <w:r w:rsidR="006355FF" w:rsidRPr="002558B7">
        <w:rPr>
          <w:rStyle w:val="normaltextrun"/>
          <w:rFonts w:ascii="Arial" w:hAnsi="Arial" w:cs="Arial"/>
          <w:sz w:val="22"/>
          <w:szCs w:val="22"/>
        </w:rPr>
        <w:t>Safety L</w:t>
      </w:r>
      <w:r w:rsidRPr="002558B7">
        <w:rPr>
          <w:rStyle w:val="normaltextrun"/>
          <w:rFonts w:ascii="Arial" w:hAnsi="Arial" w:cs="Arial"/>
          <w:sz w:val="22"/>
          <w:szCs w:val="22"/>
        </w:rPr>
        <w:t>eadership meeting (4-6 weeks</w:t>
      </w:r>
      <w:r w:rsidRPr="002558B7">
        <w:rPr>
          <w:rStyle w:val="eop"/>
          <w:rFonts w:ascii="Arial" w:hAnsi="Arial" w:cs="Arial"/>
          <w:sz w:val="22"/>
          <w:szCs w:val="22"/>
        </w:rPr>
        <w:t xml:space="preserve"> before survey launch) – Includes agency head/designee, agency safety leader/designee, safety committee representatives, front-line managers, and designated survey administrator meet to determine target audience, information sought via survey content, and survey methodology.  Examples </w:t>
      </w:r>
      <w:r w:rsidR="006A4430" w:rsidRPr="002558B7">
        <w:rPr>
          <w:rStyle w:val="eop"/>
          <w:rFonts w:ascii="Arial" w:hAnsi="Arial" w:cs="Arial"/>
          <w:sz w:val="22"/>
          <w:szCs w:val="22"/>
        </w:rPr>
        <w:t>include</w:t>
      </w:r>
      <w:r w:rsidRPr="002558B7">
        <w:rPr>
          <w:rStyle w:val="eop"/>
          <w:rFonts w:ascii="Arial" w:hAnsi="Arial" w:cs="Arial"/>
          <w:sz w:val="22"/>
          <w:szCs w:val="22"/>
        </w:rPr>
        <w:t xml:space="preserve"> safety concerns regarding new construction or renovation of existing facility, hazardous materials handling, or emergency action planning.  </w:t>
      </w:r>
    </w:p>
    <w:p w14:paraId="045C7D21" w14:textId="77777777" w:rsidR="00E52327" w:rsidRPr="002558B7" w:rsidRDefault="00E52327" w:rsidP="00E5232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6B3908C4" w14:textId="77777777" w:rsidR="00E52327" w:rsidRPr="002558B7" w:rsidRDefault="00E52327" w:rsidP="00E5232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2558B7">
        <w:rPr>
          <w:rStyle w:val="normaltextrun"/>
          <w:rFonts w:ascii="Arial" w:hAnsi="Arial" w:cs="Arial"/>
          <w:sz w:val="22"/>
          <w:szCs w:val="22"/>
        </w:rPr>
        <w:t>2.  Formal announcement (1 month before survey launch) -</w:t>
      </w:r>
      <w:r w:rsidRPr="002558B7">
        <w:rPr>
          <w:rStyle w:val="eop"/>
          <w:rFonts w:ascii="Arial" w:hAnsi="Arial" w:cs="Arial"/>
          <w:sz w:val="22"/>
          <w:szCs w:val="22"/>
        </w:rPr>
        <w:t xml:space="preserve"> Designated survey administrator sends email to target audience announcing survey, who is being surveyed, and purpose.  </w:t>
      </w:r>
    </w:p>
    <w:p w14:paraId="061246BC" w14:textId="77777777" w:rsidR="00E52327" w:rsidRPr="002558B7" w:rsidRDefault="00E52327" w:rsidP="00E5232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14:paraId="063053C5" w14:textId="77777777" w:rsidR="00E52327" w:rsidRPr="002558B7" w:rsidRDefault="00E52327" w:rsidP="00E5232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2558B7">
        <w:rPr>
          <w:rStyle w:val="normaltextrun"/>
          <w:rFonts w:ascii="Arial" w:hAnsi="Arial" w:cs="Arial"/>
          <w:sz w:val="22"/>
          <w:szCs w:val="22"/>
        </w:rPr>
        <w:t>3.  Launch reminder (2-3 days before survey launch) - Designated survey administrator sends email to target audience announcing survey, who is being surveyed, and purpose.</w:t>
      </w:r>
      <w:r w:rsidRPr="002558B7">
        <w:rPr>
          <w:rStyle w:val="eop"/>
          <w:rFonts w:ascii="Arial" w:hAnsi="Arial" w:cs="Arial"/>
          <w:sz w:val="22"/>
          <w:szCs w:val="22"/>
        </w:rPr>
        <w:t> </w:t>
      </w:r>
    </w:p>
    <w:p w14:paraId="070A6C42" w14:textId="77777777" w:rsidR="00E52327" w:rsidRPr="002558B7" w:rsidRDefault="00E52327" w:rsidP="00E5232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i/>
          <w:iCs/>
          <w:sz w:val="22"/>
          <w:szCs w:val="22"/>
        </w:rPr>
      </w:pPr>
    </w:p>
    <w:p w14:paraId="35E7E297" w14:textId="32B17255" w:rsidR="00E52327" w:rsidRDefault="00E52327" w:rsidP="00E5232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2558B7">
        <w:rPr>
          <w:rStyle w:val="normaltextrun"/>
          <w:rFonts w:ascii="Arial" w:hAnsi="Arial" w:cs="Arial"/>
          <w:b/>
          <w:bCs/>
          <w:i/>
          <w:iCs/>
          <w:sz w:val="22"/>
          <w:szCs w:val="22"/>
        </w:rPr>
        <w:t>While survey is open </w:t>
      </w:r>
      <w:r w:rsidRPr="002558B7">
        <w:rPr>
          <w:rStyle w:val="eop"/>
          <w:rFonts w:ascii="Arial" w:hAnsi="Arial" w:cs="Arial"/>
          <w:sz w:val="22"/>
          <w:szCs w:val="22"/>
        </w:rPr>
        <w:t> </w:t>
      </w:r>
    </w:p>
    <w:p w14:paraId="5C7C086F" w14:textId="77777777" w:rsidR="002558B7" w:rsidRPr="002558B7" w:rsidRDefault="002558B7" w:rsidP="00E5232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14:paraId="1BEC80B1" w14:textId="0757165A" w:rsidR="00E52327" w:rsidRPr="002558B7" w:rsidRDefault="00E52327" w:rsidP="00E5232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2558B7">
        <w:rPr>
          <w:rStyle w:val="normaltextrun"/>
          <w:rFonts w:ascii="Arial" w:hAnsi="Arial" w:cs="Arial"/>
          <w:sz w:val="22"/>
          <w:szCs w:val="22"/>
        </w:rPr>
        <w:t>1.  Survey invite – Designated survey administrator sends email on day of survey launch</w:t>
      </w:r>
      <w:r w:rsidRPr="002558B7">
        <w:rPr>
          <w:rStyle w:val="eop"/>
          <w:rFonts w:ascii="Arial" w:hAnsi="Arial" w:cs="Arial"/>
          <w:sz w:val="22"/>
          <w:szCs w:val="22"/>
        </w:rPr>
        <w:t> to</w:t>
      </w:r>
      <w:r w:rsidR="006355FF" w:rsidRPr="002558B7">
        <w:rPr>
          <w:rStyle w:val="eop"/>
          <w:rFonts w:ascii="Arial" w:hAnsi="Arial" w:cs="Arial"/>
          <w:sz w:val="22"/>
          <w:szCs w:val="22"/>
        </w:rPr>
        <w:t xml:space="preserve"> survey</w:t>
      </w:r>
      <w:r w:rsidRPr="002558B7">
        <w:rPr>
          <w:rStyle w:val="eop"/>
          <w:rFonts w:ascii="Arial" w:hAnsi="Arial" w:cs="Arial"/>
          <w:sz w:val="22"/>
          <w:szCs w:val="22"/>
        </w:rPr>
        <w:t xml:space="preserve"> target audience.</w:t>
      </w:r>
    </w:p>
    <w:p w14:paraId="5B11C4DD" w14:textId="77777777" w:rsidR="00E52327" w:rsidRPr="002558B7" w:rsidRDefault="00E52327" w:rsidP="00E5232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14:paraId="53BA45D3" w14:textId="02F0CFDF" w:rsidR="00E52327" w:rsidRPr="002558B7" w:rsidRDefault="00E52327" w:rsidP="00E5232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2558B7">
        <w:rPr>
          <w:rStyle w:val="normaltextrun"/>
          <w:rFonts w:ascii="Arial" w:hAnsi="Arial" w:cs="Arial"/>
          <w:sz w:val="22"/>
          <w:szCs w:val="22"/>
        </w:rPr>
        <w:t xml:space="preserve">2.  Survey reminders – Designated survey administrator sends one email per week after survey launch to </w:t>
      </w:r>
      <w:r w:rsidR="006355FF" w:rsidRPr="002558B7">
        <w:rPr>
          <w:rStyle w:val="normaltextrun"/>
          <w:rFonts w:ascii="Arial" w:hAnsi="Arial" w:cs="Arial"/>
          <w:sz w:val="22"/>
          <w:szCs w:val="22"/>
        </w:rPr>
        <w:t xml:space="preserve">survey </w:t>
      </w:r>
      <w:r w:rsidRPr="002558B7">
        <w:rPr>
          <w:rStyle w:val="normaltextrun"/>
          <w:rFonts w:ascii="Arial" w:hAnsi="Arial" w:cs="Arial"/>
          <w:sz w:val="22"/>
          <w:szCs w:val="22"/>
        </w:rPr>
        <w:t>target audience.</w:t>
      </w:r>
      <w:r w:rsidRPr="002558B7">
        <w:rPr>
          <w:rStyle w:val="eop"/>
          <w:rFonts w:ascii="Arial" w:hAnsi="Arial" w:cs="Arial"/>
          <w:sz w:val="22"/>
          <w:szCs w:val="22"/>
        </w:rPr>
        <w:t> </w:t>
      </w:r>
    </w:p>
    <w:p w14:paraId="2C158CF1" w14:textId="77777777" w:rsidR="00E52327" w:rsidRPr="002558B7" w:rsidRDefault="00E52327" w:rsidP="00E5232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14:paraId="51CCB27F" w14:textId="1E83204B" w:rsidR="00E52327" w:rsidRPr="002558B7" w:rsidRDefault="00E52327" w:rsidP="00E5232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2558B7">
        <w:rPr>
          <w:rStyle w:val="normaltextrun"/>
          <w:rFonts w:ascii="Arial" w:hAnsi="Arial" w:cs="Arial"/>
          <w:sz w:val="22"/>
          <w:szCs w:val="22"/>
        </w:rPr>
        <w:t>3.  Last chance survey reminder – Designated survey administrator sends email 2-3 days before survey closes</w:t>
      </w:r>
      <w:r w:rsidRPr="002558B7">
        <w:rPr>
          <w:rStyle w:val="eop"/>
          <w:rFonts w:ascii="Arial" w:hAnsi="Arial" w:cs="Arial"/>
          <w:sz w:val="22"/>
          <w:szCs w:val="22"/>
        </w:rPr>
        <w:t xml:space="preserve"> to </w:t>
      </w:r>
      <w:r w:rsidR="006355FF" w:rsidRPr="002558B7">
        <w:rPr>
          <w:rStyle w:val="eop"/>
          <w:rFonts w:ascii="Arial" w:hAnsi="Arial" w:cs="Arial"/>
          <w:sz w:val="22"/>
          <w:szCs w:val="22"/>
        </w:rPr>
        <w:t xml:space="preserve">survey </w:t>
      </w:r>
      <w:r w:rsidRPr="002558B7">
        <w:rPr>
          <w:rStyle w:val="eop"/>
          <w:rFonts w:ascii="Arial" w:hAnsi="Arial" w:cs="Arial"/>
          <w:sz w:val="22"/>
          <w:szCs w:val="22"/>
        </w:rPr>
        <w:t>target audience.</w:t>
      </w:r>
    </w:p>
    <w:p w14:paraId="34E88DC6" w14:textId="77777777" w:rsidR="00E52327" w:rsidRPr="002558B7" w:rsidRDefault="00E52327" w:rsidP="00E5232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i/>
          <w:iCs/>
          <w:sz w:val="22"/>
          <w:szCs w:val="22"/>
        </w:rPr>
      </w:pPr>
    </w:p>
    <w:p w14:paraId="5893C463" w14:textId="1D5C7733" w:rsidR="00E52327" w:rsidRDefault="00E52327" w:rsidP="00E5232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bCs/>
          <w:i/>
          <w:iCs/>
          <w:sz w:val="22"/>
          <w:szCs w:val="22"/>
        </w:rPr>
      </w:pPr>
      <w:r w:rsidRPr="002558B7">
        <w:rPr>
          <w:rStyle w:val="normaltextrun"/>
          <w:rFonts w:ascii="Arial" w:hAnsi="Arial" w:cs="Arial"/>
          <w:b/>
          <w:bCs/>
          <w:i/>
          <w:iCs/>
          <w:sz w:val="22"/>
          <w:szCs w:val="22"/>
        </w:rPr>
        <w:t>After survey</w:t>
      </w:r>
      <w:r w:rsidRPr="002558B7">
        <w:rPr>
          <w:rStyle w:val="eop"/>
          <w:rFonts w:ascii="Arial" w:hAnsi="Arial" w:cs="Arial"/>
          <w:sz w:val="22"/>
          <w:szCs w:val="22"/>
        </w:rPr>
        <w:t> </w:t>
      </w:r>
      <w:r w:rsidRPr="002558B7">
        <w:rPr>
          <w:rStyle w:val="eop"/>
          <w:rFonts w:ascii="Arial" w:hAnsi="Arial" w:cs="Arial"/>
          <w:b/>
          <w:bCs/>
          <w:i/>
          <w:iCs/>
          <w:sz w:val="22"/>
          <w:szCs w:val="22"/>
        </w:rPr>
        <w:t>is closed</w:t>
      </w:r>
    </w:p>
    <w:p w14:paraId="7F559014" w14:textId="77777777" w:rsidR="002558B7" w:rsidRPr="002558B7" w:rsidRDefault="002558B7" w:rsidP="00E5232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14:paraId="37E1F38A" w14:textId="34C1E6A4" w:rsidR="00E52327" w:rsidRPr="002558B7" w:rsidRDefault="00E52327" w:rsidP="00E5232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2558B7">
        <w:rPr>
          <w:rStyle w:val="normaltextrun"/>
          <w:rFonts w:ascii="Arial" w:hAnsi="Arial" w:cs="Arial"/>
          <w:sz w:val="22"/>
          <w:szCs w:val="22"/>
        </w:rPr>
        <w:t xml:space="preserve">1.  Thank you message – Designated survey administrator sends email to </w:t>
      </w:r>
      <w:r w:rsidR="006355FF" w:rsidRPr="002558B7">
        <w:rPr>
          <w:rStyle w:val="normaltextrun"/>
          <w:rFonts w:ascii="Arial" w:hAnsi="Arial" w:cs="Arial"/>
          <w:sz w:val="22"/>
          <w:szCs w:val="22"/>
        </w:rPr>
        <w:t xml:space="preserve">survey </w:t>
      </w:r>
      <w:r w:rsidRPr="002558B7">
        <w:rPr>
          <w:rStyle w:val="normaltextrun"/>
          <w:rFonts w:ascii="Arial" w:hAnsi="Arial" w:cs="Arial"/>
          <w:sz w:val="22"/>
          <w:szCs w:val="22"/>
        </w:rPr>
        <w:t>target audience on day the survey closes</w:t>
      </w:r>
      <w:r w:rsidRPr="002558B7">
        <w:rPr>
          <w:rStyle w:val="eop"/>
          <w:rFonts w:ascii="Arial" w:hAnsi="Arial" w:cs="Arial"/>
          <w:sz w:val="22"/>
          <w:szCs w:val="22"/>
        </w:rPr>
        <w:t>.</w:t>
      </w:r>
    </w:p>
    <w:p w14:paraId="7248CC59" w14:textId="77777777" w:rsidR="00E52327" w:rsidRPr="002558B7" w:rsidRDefault="00E52327" w:rsidP="00E5232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14:paraId="6DD45CA7" w14:textId="335D9033" w:rsidR="00E52327" w:rsidRPr="002558B7" w:rsidRDefault="00E52327" w:rsidP="00E5232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2558B7">
        <w:rPr>
          <w:rStyle w:val="normaltextrun"/>
          <w:rFonts w:ascii="Arial" w:hAnsi="Arial" w:cs="Arial"/>
          <w:sz w:val="22"/>
          <w:szCs w:val="22"/>
        </w:rPr>
        <w:t>2.  Results overview – Designated survey administrator sends email to</w:t>
      </w:r>
      <w:r w:rsidR="006355FF" w:rsidRPr="002558B7">
        <w:rPr>
          <w:rStyle w:val="normaltextrun"/>
          <w:rFonts w:ascii="Arial" w:hAnsi="Arial" w:cs="Arial"/>
          <w:sz w:val="22"/>
          <w:szCs w:val="22"/>
        </w:rPr>
        <w:t xml:space="preserve"> survey</w:t>
      </w:r>
      <w:r w:rsidRPr="002558B7">
        <w:rPr>
          <w:rStyle w:val="normaltextrun"/>
          <w:rFonts w:ascii="Arial" w:hAnsi="Arial" w:cs="Arial"/>
          <w:sz w:val="22"/>
          <w:szCs w:val="22"/>
        </w:rPr>
        <w:t xml:space="preserve"> target audience one week after survey closes. </w:t>
      </w:r>
    </w:p>
    <w:p w14:paraId="06F36949" w14:textId="77777777" w:rsidR="00E52327" w:rsidRPr="002558B7" w:rsidRDefault="00E52327" w:rsidP="00E5232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14:paraId="431AB750" w14:textId="18C96E31" w:rsidR="00E52327" w:rsidRPr="002558B7" w:rsidRDefault="00E52327" w:rsidP="00E5232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2558B7">
        <w:rPr>
          <w:rStyle w:val="normaltextrun"/>
          <w:rFonts w:ascii="Arial" w:hAnsi="Arial" w:cs="Arial"/>
          <w:sz w:val="22"/>
          <w:szCs w:val="22"/>
        </w:rPr>
        <w:t xml:space="preserve">3.  Leadership follow-up meeting – Designated survey administrator meets with </w:t>
      </w:r>
      <w:r w:rsidR="006355FF" w:rsidRPr="002558B7">
        <w:rPr>
          <w:rStyle w:val="normaltextrun"/>
          <w:rFonts w:ascii="Arial" w:hAnsi="Arial" w:cs="Arial"/>
          <w:sz w:val="22"/>
          <w:szCs w:val="22"/>
        </w:rPr>
        <w:t>Agency Safety L</w:t>
      </w:r>
      <w:r w:rsidRPr="002558B7">
        <w:rPr>
          <w:rStyle w:val="normaltextrun"/>
          <w:rFonts w:ascii="Arial" w:hAnsi="Arial" w:cs="Arial"/>
          <w:sz w:val="22"/>
          <w:szCs w:val="22"/>
        </w:rPr>
        <w:t>eadership to discuss survey results prior to publication no more than three weeks after survey closes.</w:t>
      </w:r>
      <w:r w:rsidRPr="002558B7">
        <w:rPr>
          <w:rStyle w:val="eop"/>
          <w:rFonts w:ascii="Arial" w:hAnsi="Arial" w:cs="Arial"/>
          <w:sz w:val="22"/>
          <w:szCs w:val="22"/>
        </w:rPr>
        <w:t xml:space="preserve">  </w:t>
      </w:r>
    </w:p>
    <w:p w14:paraId="72F74ED4" w14:textId="77777777" w:rsidR="00E52327" w:rsidRPr="002558B7" w:rsidRDefault="00E52327" w:rsidP="00E5232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14:paraId="149801E5" w14:textId="6491C7B6" w:rsidR="00E52327" w:rsidRPr="002558B7" w:rsidRDefault="00E52327" w:rsidP="00E5232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2558B7">
        <w:rPr>
          <w:rStyle w:val="normaltextrun"/>
          <w:rFonts w:ascii="Arial" w:hAnsi="Arial" w:cs="Arial"/>
          <w:sz w:val="22"/>
          <w:szCs w:val="22"/>
        </w:rPr>
        <w:t xml:space="preserve">4.  Detailed results – Designated survey administrator sends email with detailed results to </w:t>
      </w:r>
      <w:r w:rsidR="006355FF" w:rsidRPr="002558B7">
        <w:rPr>
          <w:rStyle w:val="normaltextrun"/>
          <w:rFonts w:ascii="Arial" w:hAnsi="Arial" w:cs="Arial"/>
          <w:sz w:val="22"/>
          <w:szCs w:val="22"/>
        </w:rPr>
        <w:t xml:space="preserve">survey </w:t>
      </w:r>
      <w:r w:rsidRPr="002558B7">
        <w:rPr>
          <w:rStyle w:val="normaltextrun"/>
          <w:rFonts w:ascii="Arial" w:hAnsi="Arial" w:cs="Arial"/>
          <w:sz w:val="22"/>
          <w:szCs w:val="22"/>
        </w:rPr>
        <w:t>target audience 1-2 months after survey closes</w:t>
      </w:r>
      <w:r w:rsidRPr="002558B7">
        <w:rPr>
          <w:rStyle w:val="eop"/>
          <w:rFonts w:ascii="Arial" w:hAnsi="Arial" w:cs="Arial"/>
          <w:sz w:val="22"/>
          <w:szCs w:val="22"/>
        </w:rPr>
        <w:t>.</w:t>
      </w:r>
    </w:p>
    <w:p w14:paraId="268D70CE" w14:textId="77777777" w:rsidR="00E52327" w:rsidRPr="002558B7" w:rsidRDefault="00E52327" w:rsidP="00E5232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14:paraId="1B2D54AC" w14:textId="639193FF" w:rsidR="00E52327" w:rsidRDefault="00E52327" w:rsidP="00E5232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2558B7">
        <w:rPr>
          <w:rStyle w:val="normaltextrun"/>
          <w:rFonts w:ascii="Arial" w:hAnsi="Arial" w:cs="Arial"/>
          <w:sz w:val="22"/>
          <w:szCs w:val="22"/>
        </w:rPr>
        <w:t>5.  All-agency follow up – Designated survey administrator sends email to all agency employees (if appropriate) 1-2 months after survey closes.</w:t>
      </w:r>
      <w:r w:rsidRPr="002558B7">
        <w:rPr>
          <w:rStyle w:val="eop"/>
          <w:rFonts w:ascii="Arial" w:hAnsi="Arial" w:cs="Arial"/>
          <w:sz w:val="22"/>
          <w:szCs w:val="22"/>
        </w:rPr>
        <w:t> </w:t>
      </w:r>
    </w:p>
    <w:p w14:paraId="62E78A95" w14:textId="77777777" w:rsidR="002558B7" w:rsidRPr="002558B7" w:rsidRDefault="002558B7" w:rsidP="00E5232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14:paraId="4FE3BF6A" w14:textId="30847FF7" w:rsidR="00E52327" w:rsidRPr="002558B7" w:rsidRDefault="00E52327" w:rsidP="00E5232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  <w:r w:rsidRPr="002558B7">
        <w:rPr>
          <w:rStyle w:val="normaltextrun"/>
          <w:rFonts w:ascii="Arial" w:hAnsi="Arial" w:cs="Arial"/>
          <w:b/>
          <w:bCs/>
          <w:sz w:val="22"/>
          <w:szCs w:val="22"/>
        </w:rPr>
        <w:t>Safety Survey tips</w:t>
      </w:r>
    </w:p>
    <w:p w14:paraId="662DE538" w14:textId="77777777" w:rsidR="00B97F78" w:rsidRPr="002558B7" w:rsidRDefault="00B97F78" w:rsidP="00E5232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6F332124" w14:textId="77777777" w:rsidR="00E52327" w:rsidRPr="002558B7" w:rsidRDefault="00E52327" w:rsidP="00E5232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2558B7">
        <w:rPr>
          <w:rStyle w:val="normaltextrun"/>
          <w:rFonts w:ascii="Arial" w:hAnsi="Arial" w:cs="Arial"/>
          <w:sz w:val="22"/>
          <w:szCs w:val="22"/>
        </w:rPr>
        <w:t>1.  Speak directly to employees – use “you” at every opportunity.</w:t>
      </w:r>
    </w:p>
    <w:p w14:paraId="178B67E7" w14:textId="77777777" w:rsidR="00E52327" w:rsidRPr="002558B7" w:rsidRDefault="00E52327" w:rsidP="00E5232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2558B7">
        <w:rPr>
          <w:rStyle w:val="eop"/>
          <w:rFonts w:ascii="Arial" w:hAnsi="Arial" w:cs="Arial"/>
          <w:sz w:val="22"/>
          <w:szCs w:val="22"/>
        </w:rPr>
        <w:t> </w:t>
      </w:r>
    </w:p>
    <w:p w14:paraId="5A1DCC47" w14:textId="77777777" w:rsidR="00E52327" w:rsidRPr="002558B7" w:rsidRDefault="00E52327" w:rsidP="00E5232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2558B7">
        <w:rPr>
          <w:rStyle w:val="normaltextrun"/>
          <w:rFonts w:ascii="Arial" w:hAnsi="Arial" w:cs="Arial"/>
          <w:sz w:val="22"/>
          <w:szCs w:val="22"/>
        </w:rPr>
        <w:t xml:space="preserve">2.  Make the instructions personal </w:t>
      </w:r>
      <w:proofErr w:type="gramStart"/>
      <w:r w:rsidRPr="002558B7">
        <w:rPr>
          <w:rStyle w:val="normaltextrun"/>
          <w:rFonts w:ascii="Arial" w:hAnsi="Arial" w:cs="Arial"/>
          <w:sz w:val="22"/>
          <w:szCs w:val="22"/>
        </w:rPr>
        <w:t>–  Example</w:t>
      </w:r>
      <w:proofErr w:type="gramEnd"/>
      <w:r w:rsidRPr="002558B7">
        <w:rPr>
          <w:rStyle w:val="normaltextrun"/>
          <w:rFonts w:ascii="Arial" w:hAnsi="Arial" w:cs="Arial"/>
          <w:sz w:val="22"/>
          <w:szCs w:val="22"/>
        </w:rPr>
        <w:t>: “Your feedback is extremely important to this organization’s future and greatly impacts our direction.  Thank you for your participation and support.”</w:t>
      </w:r>
      <w:r w:rsidRPr="002558B7">
        <w:rPr>
          <w:rStyle w:val="eop"/>
          <w:rFonts w:ascii="Arial" w:hAnsi="Arial" w:cs="Arial"/>
          <w:sz w:val="22"/>
          <w:szCs w:val="22"/>
        </w:rPr>
        <w:t> </w:t>
      </w:r>
    </w:p>
    <w:p w14:paraId="4432A4F2" w14:textId="77777777" w:rsidR="00E52327" w:rsidRPr="002558B7" w:rsidRDefault="00E52327" w:rsidP="00E5232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14:paraId="65EEB9FE" w14:textId="77777777" w:rsidR="00E52327" w:rsidRPr="002558B7" w:rsidRDefault="00E52327" w:rsidP="00E5232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2558B7">
        <w:rPr>
          <w:rStyle w:val="normaltextrun"/>
          <w:rFonts w:ascii="Arial" w:hAnsi="Arial" w:cs="Arial"/>
          <w:sz w:val="22"/>
          <w:szCs w:val="22"/>
        </w:rPr>
        <w:t xml:space="preserve">3.  Relay in all communications the benefits of employee participation in the survey </w:t>
      </w:r>
      <w:proofErr w:type="gramStart"/>
      <w:r w:rsidRPr="002558B7">
        <w:rPr>
          <w:rStyle w:val="normaltextrun"/>
          <w:rFonts w:ascii="Arial" w:hAnsi="Arial" w:cs="Arial"/>
          <w:sz w:val="22"/>
          <w:szCs w:val="22"/>
        </w:rPr>
        <w:t>–  Example</w:t>
      </w:r>
      <w:proofErr w:type="gramEnd"/>
      <w:r w:rsidRPr="002558B7">
        <w:rPr>
          <w:rStyle w:val="normaltextrun"/>
          <w:rFonts w:ascii="Arial" w:hAnsi="Arial" w:cs="Arial"/>
          <w:sz w:val="22"/>
          <w:szCs w:val="22"/>
        </w:rPr>
        <w:t>: “This survey will give you an opportunity to improve your work experience.”    </w:t>
      </w:r>
      <w:r w:rsidRPr="002558B7">
        <w:rPr>
          <w:rStyle w:val="eop"/>
          <w:rFonts w:ascii="Arial" w:hAnsi="Arial" w:cs="Arial"/>
          <w:sz w:val="22"/>
          <w:szCs w:val="22"/>
        </w:rPr>
        <w:t> </w:t>
      </w:r>
    </w:p>
    <w:p w14:paraId="12623C90" w14:textId="77777777" w:rsidR="00E52327" w:rsidRPr="002558B7" w:rsidRDefault="00E52327" w:rsidP="00E5232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14:paraId="5DBA1A61" w14:textId="77777777" w:rsidR="00E52327" w:rsidRPr="002558B7" w:rsidRDefault="00E52327" w:rsidP="00E5232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2558B7">
        <w:rPr>
          <w:rStyle w:val="normaltextrun"/>
          <w:rFonts w:ascii="Arial" w:hAnsi="Arial" w:cs="Arial"/>
          <w:sz w:val="22"/>
          <w:szCs w:val="22"/>
        </w:rPr>
        <w:t>4.  Choose the communication method that best fits your employee’s response communication needs i.e.  web-based survey tool, reply email, paper, etc.  </w:t>
      </w:r>
      <w:r w:rsidRPr="002558B7">
        <w:rPr>
          <w:rStyle w:val="eop"/>
          <w:rFonts w:ascii="Arial" w:hAnsi="Arial" w:cs="Arial"/>
          <w:sz w:val="22"/>
          <w:szCs w:val="22"/>
        </w:rPr>
        <w:t> </w:t>
      </w:r>
    </w:p>
    <w:p w14:paraId="4792F2AD" w14:textId="77777777" w:rsidR="00E52327" w:rsidRPr="002558B7" w:rsidRDefault="00E52327" w:rsidP="00E5232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14:paraId="6B749EDA" w14:textId="77777777" w:rsidR="00E52327" w:rsidRPr="002558B7" w:rsidRDefault="00E52327" w:rsidP="00E5232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2558B7">
        <w:rPr>
          <w:rStyle w:val="normaltextrun"/>
          <w:rFonts w:ascii="Arial" w:hAnsi="Arial" w:cs="Arial"/>
          <w:sz w:val="22"/>
          <w:szCs w:val="22"/>
        </w:rPr>
        <w:t>5.  Keep your survey communication short, to the point, and easy to read.  Preferably, survey participants should be able to complete the survey in 2-3 minutes.</w:t>
      </w:r>
      <w:r w:rsidRPr="002558B7">
        <w:rPr>
          <w:rStyle w:val="eop"/>
          <w:rFonts w:ascii="Arial" w:hAnsi="Arial" w:cs="Arial"/>
          <w:sz w:val="22"/>
          <w:szCs w:val="22"/>
        </w:rPr>
        <w:t> </w:t>
      </w:r>
    </w:p>
    <w:p w14:paraId="73FF0063" w14:textId="77777777" w:rsidR="00E52327" w:rsidRPr="002558B7" w:rsidRDefault="00E52327" w:rsidP="00E5232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14:paraId="18BEC516" w14:textId="77777777" w:rsidR="00E52327" w:rsidRPr="002558B7" w:rsidRDefault="00E52327" w:rsidP="00E5232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2558B7">
        <w:rPr>
          <w:rStyle w:val="normaltextrun"/>
          <w:rFonts w:ascii="Arial" w:hAnsi="Arial" w:cs="Arial"/>
          <w:sz w:val="22"/>
          <w:szCs w:val="22"/>
        </w:rPr>
        <w:t>6.  Segment your audience – target specific employee groups with specific questions to connect with them on a personal level.  </w:t>
      </w:r>
      <w:r w:rsidRPr="002558B7">
        <w:rPr>
          <w:rStyle w:val="eop"/>
          <w:rFonts w:ascii="Arial" w:hAnsi="Arial" w:cs="Arial"/>
          <w:sz w:val="22"/>
          <w:szCs w:val="22"/>
        </w:rPr>
        <w:t> </w:t>
      </w:r>
    </w:p>
    <w:p w14:paraId="699B9EDA" w14:textId="77777777" w:rsidR="00E52327" w:rsidRPr="002558B7" w:rsidRDefault="00E52327" w:rsidP="00E5232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14:paraId="122A0470" w14:textId="77777777" w:rsidR="00E52327" w:rsidRPr="002558B7" w:rsidRDefault="00E52327" w:rsidP="00E5232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2558B7">
        <w:rPr>
          <w:rStyle w:val="normaltextrun"/>
          <w:rFonts w:ascii="Arial" w:hAnsi="Arial" w:cs="Arial"/>
          <w:sz w:val="22"/>
          <w:szCs w:val="22"/>
        </w:rPr>
        <w:t xml:space="preserve">7.  Create a call to action – place your links/buttons to the survey in multiple places including the </w:t>
      </w:r>
    </w:p>
    <w:p w14:paraId="70F8FE19" w14:textId="77777777" w:rsidR="00E52327" w:rsidRPr="002558B7" w:rsidRDefault="00E52327" w:rsidP="00E5232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2558B7">
        <w:rPr>
          <w:rStyle w:val="normaltextrun"/>
          <w:rFonts w:ascii="Arial" w:hAnsi="Arial" w:cs="Arial"/>
          <w:sz w:val="22"/>
          <w:szCs w:val="22"/>
        </w:rPr>
        <w:t>beginning of all communication pieces</w:t>
      </w:r>
      <w:r w:rsidRPr="002558B7">
        <w:rPr>
          <w:rStyle w:val="eop"/>
          <w:rFonts w:ascii="Arial" w:hAnsi="Arial" w:cs="Arial"/>
          <w:sz w:val="22"/>
          <w:szCs w:val="22"/>
        </w:rPr>
        <w:t xml:space="preserve"> to promote participation.</w:t>
      </w:r>
    </w:p>
    <w:p w14:paraId="1B38F4E1" w14:textId="77777777" w:rsidR="00E52327" w:rsidRPr="002558B7" w:rsidRDefault="00E52327" w:rsidP="00E5232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14:paraId="73170F83" w14:textId="77777777" w:rsidR="00E52327" w:rsidRPr="002558B7" w:rsidRDefault="00E52327" w:rsidP="00E5232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2558B7">
        <w:rPr>
          <w:rStyle w:val="eop"/>
          <w:rFonts w:ascii="Arial" w:hAnsi="Arial" w:cs="Arial"/>
          <w:sz w:val="22"/>
          <w:szCs w:val="22"/>
        </w:rPr>
        <w:t>8.  Tailor survey to your target audience.</w:t>
      </w:r>
    </w:p>
    <w:p w14:paraId="56BB0222" w14:textId="77777777" w:rsidR="00E52327" w:rsidRPr="002558B7" w:rsidRDefault="00E52327" w:rsidP="00E5232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14:paraId="5F4DC1C5" w14:textId="3EEFE7C8" w:rsidR="00E52327" w:rsidRDefault="00E52327" w:rsidP="00E5232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  <w:r w:rsidRPr="002558B7">
        <w:rPr>
          <w:rStyle w:val="normaltextrun"/>
          <w:rFonts w:ascii="Arial" w:hAnsi="Arial" w:cs="Arial"/>
          <w:b/>
          <w:bCs/>
          <w:sz w:val="22"/>
          <w:szCs w:val="22"/>
        </w:rPr>
        <w:t xml:space="preserve">Model </w:t>
      </w:r>
      <w:r w:rsidR="003855EE" w:rsidRPr="002558B7">
        <w:rPr>
          <w:rStyle w:val="normaltextrun"/>
          <w:rFonts w:ascii="Arial" w:hAnsi="Arial" w:cs="Arial"/>
          <w:b/>
          <w:bCs/>
          <w:sz w:val="22"/>
          <w:szCs w:val="22"/>
        </w:rPr>
        <w:t xml:space="preserve">Employee Safety </w:t>
      </w:r>
      <w:r w:rsidRPr="002558B7">
        <w:rPr>
          <w:rStyle w:val="normaltextrun"/>
          <w:rFonts w:ascii="Arial" w:hAnsi="Arial" w:cs="Arial"/>
          <w:b/>
          <w:bCs/>
          <w:sz w:val="22"/>
          <w:szCs w:val="22"/>
        </w:rPr>
        <w:t>Survey Questions</w:t>
      </w:r>
    </w:p>
    <w:p w14:paraId="149BC4B1" w14:textId="77777777" w:rsidR="002558B7" w:rsidRPr="002558B7" w:rsidRDefault="002558B7" w:rsidP="00E5232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</w:p>
    <w:p w14:paraId="450F803A" w14:textId="36D57665" w:rsidR="00E52327" w:rsidRDefault="00E52327" w:rsidP="00E52327">
      <w:pPr>
        <w:rPr>
          <w:rFonts w:ascii="Arial" w:hAnsi="Arial" w:cs="Arial"/>
        </w:rPr>
      </w:pPr>
      <w:r w:rsidRPr="002558B7">
        <w:rPr>
          <w:rFonts w:ascii="Arial" w:hAnsi="Arial" w:cs="Arial"/>
        </w:rPr>
        <w:t>Please mark the box indicating how much you agree or disagree with the following statements regarding your agency’s safety efforts: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90"/>
        <w:gridCol w:w="1146"/>
        <w:gridCol w:w="1146"/>
        <w:gridCol w:w="1143"/>
        <w:gridCol w:w="1206"/>
        <w:gridCol w:w="1260"/>
      </w:tblGrid>
      <w:tr w:rsidR="00E52327" w:rsidRPr="002558B7" w14:paraId="1BB8ED05" w14:textId="77777777" w:rsidTr="002558B7">
        <w:trPr>
          <w:tblHeader/>
          <w:jc w:val="center"/>
        </w:trPr>
        <w:tc>
          <w:tcPr>
            <w:tcW w:w="3190" w:type="dxa"/>
            <w:shd w:val="clear" w:color="auto" w:fill="D9D9D9" w:themeFill="background1" w:themeFillShade="D9"/>
            <w:vAlign w:val="center"/>
          </w:tcPr>
          <w:p w14:paraId="7EB70CDB" w14:textId="77777777" w:rsidR="00E52327" w:rsidRPr="002558B7" w:rsidRDefault="00E52327" w:rsidP="00382016">
            <w:pPr>
              <w:jc w:val="center"/>
              <w:rPr>
                <w:rFonts w:ascii="Arial" w:hAnsi="Arial" w:cs="Arial"/>
                <w:b/>
                <w:bCs/>
              </w:rPr>
            </w:pPr>
            <w:r w:rsidRPr="002558B7">
              <w:rPr>
                <w:rFonts w:ascii="Arial" w:hAnsi="Arial" w:cs="Arial"/>
                <w:b/>
                <w:bCs/>
              </w:rPr>
              <w:t>Model Questions</w:t>
            </w:r>
          </w:p>
        </w:tc>
        <w:tc>
          <w:tcPr>
            <w:tcW w:w="1146" w:type="dxa"/>
            <w:shd w:val="clear" w:color="auto" w:fill="D9D9D9" w:themeFill="background1" w:themeFillShade="D9"/>
            <w:vAlign w:val="center"/>
          </w:tcPr>
          <w:p w14:paraId="4F751AF4" w14:textId="77777777" w:rsidR="00E52327" w:rsidRPr="002558B7" w:rsidRDefault="00E52327" w:rsidP="00382016">
            <w:pPr>
              <w:jc w:val="center"/>
              <w:rPr>
                <w:rFonts w:ascii="Arial" w:hAnsi="Arial" w:cs="Arial"/>
                <w:b/>
                <w:bCs/>
              </w:rPr>
            </w:pPr>
            <w:r w:rsidRPr="002558B7">
              <w:rPr>
                <w:rFonts w:ascii="Arial" w:hAnsi="Arial" w:cs="Arial"/>
                <w:b/>
                <w:bCs/>
              </w:rPr>
              <w:t>Strongly Disagree</w:t>
            </w:r>
          </w:p>
        </w:tc>
        <w:tc>
          <w:tcPr>
            <w:tcW w:w="1146" w:type="dxa"/>
            <w:shd w:val="clear" w:color="auto" w:fill="D9D9D9" w:themeFill="background1" w:themeFillShade="D9"/>
            <w:vAlign w:val="center"/>
          </w:tcPr>
          <w:p w14:paraId="5A97E3F9" w14:textId="77777777" w:rsidR="00E52327" w:rsidRPr="002558B7" w:rsidRDefault="00E52327" w:rsidP="00382016">
            <w:pPr>
              <w:jc w:val="center"/>
              <w:rPr>
                <w:rFonts w:ascii="Arial" w:hAnsi="Arial" w:cs="Arial"/>
                <w:b/>
                <w:bCs/>
              </w:rPr>
            </w:pPr>
            <w:r w:rsidRPr="002558B7">
              <w:rPr>
                <w:rFonts w:ascii="Arial" w:hAnsi="Arial" w:cs="Arial"/>
                <w:b/>
                <w:bCs/>
              </w:rPr>
              <w:t>Disagree</w:t>
            </w:r>
          </w:p>
        </w:tc>
        <w:tc>
          <w:tcPr>
            <w:tcW w:w="1143" w:type="dxa"/>
            <w:shd w:val="clear" w:color="auto" w:fill="D9D9D9" w:themeFill="background1" w:themeFillShade="D9"/>
            <w:vAlign w:val="center"/>
          </w:tcPr>
          <w:p w14:paraId="10119F6D" w14:textId="77777777" w:rsidR="00E52327" w:rsidRPr="002558B7" w:rsidRDefault="00E52327" w:rsidP="00382016">
            <w:pPr>
              <w:jc w:val="center"/>
              <w:rPr>
                <w:rFonts w:ascii="Arial" w:hAnsi="Arial" w:cs="Arial"/>
                <w:b/>
                <w:bCs/>
              </w:rPr>
            </w:pPr>
            <w:r w:rsidRPr="002558B7">
              <w:rPr>
                <w:rFonts w:ascii="Arial" w:hAnsi="Arial" w:cs="Arial"/>
                <w:b/>
                <w:bCs/>
              </w:rPr>
              <w:t>Agree</w:t>
            </w:r>
          </w:p>
        </w:tc>
        <w:tc>
          <w:tcPr>
            <w:tcW w:w="1206" w:type="dxa"/>
            <w:shd w:val="clear" w:color="auto" w:fill="D9D9D9" w:themeFill="background1" w:themeFillShade="D9"/>
            <w:vAlign w:val="center"/>
          </w:tcPr>
          <w:p w14:paraId="0F1DD585" w14:textId="77777777" w:rsidR="00E52327" w:rsidRPr="002558B7" w:rsidRDefault="00E52327" w:rsidP="00382016">
            <w:pPr>
              <w:jc w:val="center"/>
              <w:rPr>
                <w:rFonts w:ascii="Arial" w:hAnsi="Arial" w:cs="Arial"/>
                <w:b/>
                <w:bCs/>
              </w:rPr>
            </w:pPr>
            <w:r w:rsidRPr="002558B7">
              <w:rPr>
                <w:rFonts w:ascii="Arial" w:hAnsi="Arial" w:cs="Arial"/>
                <w:b/>
                <w:bCs/>
              </w:rPr>
              <w:t>Strongly Agree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0694F648" w14:textId="77777777" w:rsidR="00E52327" w:rsidRPr="002558B7" w:rsidRDefault="00E52327" w:rsidP="00382016">
            <w:pPr>
              <w:jc w:val="center"/>
              <w:rPr>
                <w:rFonts w:ascii="Arial" w:hAnsi="Arial" w:cs="Arial"/>
                <w:b/>
                <w:bCs/>
              </w:rPr>
            </w:pPr>
            <w:proofErr w:type="gramStart"/>
            <w:r w:rsidRPr="002558B7">
              <w:rPr>
                <w:rFonts w:ascii="Arial" w:hAnsi="Arial" w:cs="Arial"/>
                <w:b/>
                <w:bCs/>
              </w:rPr>
              <w:t>Don’t</w:t>
            </w:r>
            <w:proofErr w:type="gramEnd"/>
            <w:r w:rsidRPr="002558B7">
              <w:rPr>
                <w:rFonts w:ascii="Arial" w:hAnsi="Arial" w:cs="Arial"/>
                <w:b/>
                <w:bCs/>
              </w:rPr>
              <w:t xml:space="preserve"> Know</w:t>
            </w:r>
          </w:p>
        </w:tc>
      </w:tr>
      <w:tr w:rsidR="00E52327" w:rsidRPr="002558B7" w14:paraId="7515E5DA" w14:textId="77777777" w:rsidTr="002558B7">
        <w:trPr>
          <w:jc w:val="center"/>
        </w:trPr>
        <w:tc>
          <w:tcPr>
            <w:tcW w:w="3190" w:type="dxa"/>
          </w:tcPr>
          <w:p w14:paraId="20698986" w14:textId="77777777" w:rsidR="00E52327" w:rsidRPr="002558B7" w:rsidRDefault="00E52327" w:rsidP="00382016">
            <w:pPr>
              <w:rPr>
                <w:rFonts w:ascii="Arial" w:hAnsi="Arial" w:cs="Arial"/>
              </w:rPr>
            </w:pPr>
            <w:r w:rsidRPr="002558B7">
              <w:rPr>
                <w:rFonts w:ascii="Arial" w:hAnsi="Arial" w:cs="Arial"/>
              </w:rPr>
              <w:t>Where I work, employees, supervisors, and management work together to ensure the safest possible working conditions.</w:t>
            </w:r>
          </w:p>
        </w:tc>
        <w:tc>
          <w:tcPr>
            <w:tcW w:w="1146" w:type="dxa"/>
          </w:tcPr>
          <w:p w14:paraId="0BCD8FB5" w14:textId="77777777" w:rsidR="00E52327" w:rsidRPr="002558B7" w:rsidRDefault="00E52327" w:rsidP="00382016">
            <w:pPr>
              <w:rPr>
                <w:rFonts w:ascii="Arial" w:hAnsi="Arial" w:cs="Arial"/>
              </w:rPr>
            </w:pPr>
          </w:p>
        </w:tc>
        <w:tc>
          <w:tcPr>
            <w:tcW w:w="1146" w:type="dxa"/>
          </w:tcPr>
          <w:p w14:paraId="680EC4CE" w14:textId="77777777" w:rsidR="00E52327" w:rsidRPr="002558B7" w:rsidRDefault="00E52327" w:rsidP="0038201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</w:tcPr>
          <w:p w14:paraId="19A0F991" w14:textId="77777777" w:rsidR="00E52327" w:rsidRPr="002558B7" w:rsidRDefault="00E52327" w:rsidP="00382016">
            <w:pPr>
              <w:rPr>
                <w:rFonts w:ascii="Arial" w:hAnsi="Arial" w:cs="Arial"/>
              </w:rPr>
            </w:pPr>
          </w:p>
        </w:tc>
        <w:tc>
          <w:tcPr>
            <w:tcW w:w="1206" w:type="dxa"/>
          </w:tcPr>
          <w:p w14:paraId="4F92E446" w14:textId="77777777" w:rsidR="00E52327" w:rsidRPr="002558B7" w:rsidRDefault="00E52327" w:rsidP="00382016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514C3EE6" w14:textId="77777777" w:rsidR="00E52327" w:rsidRPr="002558B7" w:rsidRDefault="00E52327" w:rsidP="00382016">
            <w:pPr>
              <w:rPr>
                <w:rFonts w:ascii="Arial" w:hAnsi="Arial" w:cs="Arial"/>
              </w:rPr>
            </w:pPr>
          </w:p>
        </w:tc>
      </w:tr>
      <w:tr w:rsidR="00E52327" w:rsidRPr="002558B7" w14:paraId="5F310EA5" w14:textId="77777777" w:rsidTr="002558B7">
        <w:trPr>
          <w:jc w:val="center"/>
        </w:trPr>
        <w:tc>
          <w:tcPr>
            <w:tcW w:w="3190" w:type="dxa"/>
          </w:tcPr>
          <w:p w14:paraId="641FD667" w14:textId="77777777" w:rsidR="00E52327" w:rsidRPr="002558B7" w:rsidRDefault="00E52327" w:rsidP="00382016">
            <w:pPr>
              <w:rPr>
                <w:rFonts w:ascii="Arial" w:hAnsi="Arial" w:cs="Arial"/>
              </w:rPr>
            </w:pPr>
            <w:r w:rsidRPr="002558B7">
              <w:rPr>
                <w:rFonts w:ascii="Arial" w:hAnsi="Arial" w:cs="Arial"/>
              </w:rPr>
              <w:t>Employees are always told when they do not follow good safety practices.</w:t>
            </w:r>
          </w:p>
        </w:tc>
        <w:tc>
          <w:tcPr>
            <w:tcW w:w="1146" w:type="dxa"/>
          </w:tcPr>
          <w:p w14:paraId="34711126" w14:textId="77777777" w:rsidR="00E52327" w:rsidRPr="002558B7" w:rsidRDefault="00E52327" w:rsidP="00382016">
            <w:pPr>
              <w:rPr>
                <w:rFonts w:ascii="Arial" w:hAnsi="Arial" w:cs="Arial"/>
              </w:rPr>
            </w:pPr>
          </w:p>
        </w:tc>
        <w:tc>
          <w:tcPr>
            <w:tcW w:w="1146" w:type="dxa"/>
          </w:tcPr>
          <w:p w14:paraId="70ABAF93" w14:textId="77777777" w:rsidR="00E52327" w:rsidRPr="002558B7" w:rsidRDefault="00E52327" w:rsidP="0038201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</w:tcPr>
          <w:p w14:paraId="057B9344" w14:textId="77777777" w:rsidR="00E52327" w:rsidRPr="002558B7" w:rsidRDefault="00E52327" w:rsidP="00382016">
            <w:pPr>
              <w:rPr>
                <w:rFonts w:ascii="Arial" w:hAnsi="Arial" w:cs="Arial"/>
              </w:rPr>
            </w:pPr>
          </w:p>
        </w:tc>
        <w:tc>
          <w:tcPr>
            <w:tcW w:w="1206" w:type="dxa"/>
          </w:tcPr>
          <w:p w14:paraId="70CD4ABA" w14:textId="77777777" w:rsidR="00E52327" w:rsidRPr="002558B7" w:rsidRDefault="00E52327" w:rsidP="00382016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0EB8B629" w14:textId="77777777" w:rsidR="00E52327" w:rsidRPr="002558B7" w:rsidRDefault="00E52327" w:rsidP="00382016">
            <w:pPr>
              <w:rPr>
                <w:rFonts w:ascii="Arial" w:hAnsi="Arial" w:cs="Arial"/>
              </w:rPr>
            </w:pPr>
          </w:p>
        </w:tc>
      </w:tr>
      <w:tr w:rsidR="00E52327" w:rsidRPr="002558B7" w14:paraId="353FB6DB" w14:textId="77777777" w:rsidTr="002558B7">
        <w:trPr>
          <w:jc w:val="center"/>
        </w:trPr>
        <w:tc>
          <w:tcPr>
            <w:tcW w:w="3190" w:type="dxa"/>
          </w:tcPr>
          <w:p w14:paraId="780BC247" w14:textId="77777777" w:rsidR="00E52327" w:rsidRPr="002558B7" w:rsidRDefault="00E52327" w:rsidP="00382016">
            <w:pPr>
              <w:rPr>
                <w:rFonts w:ascii="Arial" w:hAnsi="Arial" w:cs="Arial"/>
              </w:rPr>
            </w:pPr>
            <w:r w:rsidRPr="002558B7">
              <w:rPr>
                <w:rFonts w:ascii="Arial" w:hAnsi="Arial" w:cs="Arial"/>
              </w:rPr>
              <w:t xml:space="preserve">The safety of workers is a big priority with management where I work. </w:t>
            </w:r>
          </w:p>
        </w:tc>
        <w:tc>
          <w:tcPr>
            <w:tcW w:w="1146" w:type="dxa"/>
          </w:tcPr>
          <w:p w14:paraId="76292509" w14:textId="77777777" w:rsidR="00E52327" w:rsidRPr="002558B7" w:rsidRDefault="00E52327" w:rsidP="00382016">
            <w:pPr>
              <w:rPr>
                <w:rFonts w:ascii="Arial" w:hAnsi="Arial" w:cs="Arial"/>
              </w:rPr>
            </w:pPr>
          </w:p>
        </w:tc>
        <w:tc>
          <w:tcPr>
            <w:tcW w:w="1146" w:type="dxa"/>
          </w:tcPr>
          <w:p w14:paraId="237EC53B" w14:textId="77777777" w:rsidR="00E52327" w:rsidRPr="002558B7" w:rsidRDefault="00E52327" w:rsidP="0038201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</w:tcPr>
          <w:p w14:paraId="51611EC2" w14:textId="77777777" w:rsidR="00E52327" w:rsidRPr="002558B7" w:rsidRDefault="00E52327" w:rsidP="00382016">
            <w:pPr>
              <w:rPr>
                <w:rFonts w:ascii="Arial" w:hAnsi="Arial" w:cs="Arial"/>
              </w:rPr>
            </w:pPr>
          </w:p>
        </w:tc>
        <w:tc>
          <w:tcPr>
            <w:tcW w:w="1206" w:type="dxa"/>
          </w:tcPr>
          <w:p w14:paraId="15E5C668" w14:textId="77777777" w:rsidR="00E52327" w:rsidRPr="002558B7" w:rsidRDefault="00E52327" w:rsidP="00382016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2AF933A9" w14:textId="77777777" w:rsidR="00E52327" w:rsidRPr="002558B7" w:rsidRDefault="00E52327" w:rsidP="00382016">
            <w:pPr>
              <w:rPr>
                <w:rFonts w:ascii="Arial" w:hAnsi="Arial" w:cs="Arial"/>
              </w:rPr>
            </w:pPr>
          </w:p>
        </w:tc>
      </w:tr>
      <w:tr w:rsidR="00E52327" w:rsidRPr="002558B7" w14:paraId="3A79F26B" w14:textId="77777777" w:rsidTr="002558B7">
        <w:trPr>
          <w:jc w:val="center"/>
        </w:trPr>
        <w:tc>
          <w:tcPr>
            <w:tcW w:w="3190" w:type="dxa"/>
          </w:tcPr>
          <w:p w14:paraId="6856CEF1" w14:textId="77777777" w:rsidR="00E52327" w:rsidRPr="002558B7" w:rsidRDefault="00E52327" w:rsidP="00382016">
            <w:pPr>
              <w:rPr>
                <w:rFonts w:ascii="Arial" w:hAnsi="Arial" w:cs="Arial"/>
              </w:rPr>
            </w:pPr>
            <w:r w:rsidRPr="002558B7">
              <w:rPr>
                <w:rFonts w:ascii="Arial" w:hAnsi="Arial" w:cs="Arial"/>
              </w:rPr>
              <w:t xml:space="preserve">I feel free to report safety violations where I work. </w:t>
            </w:r>
          </w:p>
        </w:tc>
        <w:tc>
          <w:tcPr>
            <w:tcW w:w="1146" w:type="dxa"/>
          </w:tcPr>
          <w:p w14:paraId="654DD628" w14:textId="77777777" w:rsidR="00E52327" w:rsidRPr="002558B7" w:rsidRDefault="00E52327" w:rsidP="00382016">
            <w:pPr>
              <w:rPr>
                <w:rFonts w:ascii="Arial" w:hAnsi="Arial" w:cs="Arial"/>
              </w:rPr>
            </w:pPr>
          </w:p>
        </w:tc>
        <w:tc>
          <w:tcPr>
            <w:tcW w:w="1146" w:type="dxa"/>
          </w:tcPr>
          <w:p w14:paraId="761D97DE" w14:textId="77777777" w:rsidR="00E52327" w:rsidRPr="002558B7" w:rsidRDefault="00E52327" w:rsidP="0038201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</w:tcPr>
          <w:p w14:paraId="68580998" w14:textId="77777777" w:rsidR="00E52327" w:rsidRPr="002558B7" w:rsidRDefault="00E52327" w:rsidP="00382016">
            <w:pPr>
              <w:rPr>
                <w:rFonts w:ascii="Arial" w:hAnsi="Arial" w:cs="Arial"/>
              </w:rPr>
            </w:pPr>
          </w:p>
        </w:tc>
        <w:tc>
          <w:tcPr>
            <w:tcW w:w="1206" w:type="dxa"/>
          </w:tcPr>
          <w:p w14:paraId="1475066E" w14:textId="77777777" w:rsidR="00E52327" w:rsidRPr="002558B7" w:rsidRDefault="00E52327" w:rsidP="00382016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68846740" w14:textId="77777777" w:rsidR="00E52327" w:rsidRPr="002558B7" w:rsidRDefault="00E52327" w:rsidP="00382016">
            <w:pPr>
              <w:rPr>
                <w:rFonts w:ascii="Arial" w:hAnsi="Arial" w:cs="Arial"/>
              </w:rPr>
            </w:pPr>
          </w:p>
        </w:tc>
      </w:tr>
      <w:tr w:rsidR="00E52327" w:rsidRPr="002558B7" w14:paraId="64625DEA" w14:textId="77777777" w:rsidTr="002558B7">
        <w:trPr>
          <w:jc w:val="center"/>
        </w:trPr>
        <w:tc>
          <w:tcPr>
            <w:tcW w:w="3190" w:type="dxa"/>
          </w:tcPr>
          <w:p w14:paraId="7355C97C" w14:textId="77777777" w:rsidR="00E52327" w:rsidRPr="002558B7" w:rsidRDefault="00E52327" w:rsidP="00382016">
            <w:pPr>
              <w:rPr>
                <w:rFonts w:ascii="Arial" w:hAnsi="Arial" w:cs="Arial"/>
              </w:rPr>
            </w:pPr>
            <w:r w:rsidRPr="002558B7">
              <w:rPr>
                <w:rFonts w:ascii="Arial" w:hAnsi="Arial" w:cs="Arial"/>
              </w:rPr>
              <w:t>My supervisor is genuinely concerned about my safety.</w:t>
            </w:r>
          </w:p>
        </w:tc>
        <w:tc>
          <w:tcPr>
            <w:tcW w:w="1146" w:type="dxa"/>
          </w:tcPr>
          <w:p w14:paraId="3D1F995A" w14:textId="77777777" w:rsidR="00E52327" w:rsidRPr="002558B7" w:rsidRDefault="00E52327" w:rsidP="00382016">
            <w:pPr>
              <w:rPr>
                <w:rFonts w:ascii="Arial" w:hAnsi="Arial" w:cs="Arial"/>
              </w:rPr>
            </w:pPr>
          </w:p>
        </w:tc>
        <w:tc>
          <w:tcPr>
            <w:tcW w:w="1146" w:type="dxa"/>
          </w:tcPr>
          <w:p w14:paraId="004ADC8E" w14:textId="77777777" w:rsidR="00E52327" w:rsidRPr="002558B7" w:rsidRDefault="00E52327" w:rsidP="0038201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</w:tcPr>
          <w:p w14:paraId="52FBD24E" w14:textId="77777777" w:rsidR="00E52327" w:rsidRPr="002558B7" w:rsidRDefault="00E52327" w:rsidP="00382016">
            <w:pPr>
              <w:rPr>
                <w:rFonts w:ascii="Arial" w:hAnsi="Arial" w:cs="Arial"/>
              </w:rPr>
            </w:pPr>
          </w:p>
        </w:tc>
        <w:tc>
          <w:tcPr>
            <w:tcW w:w="1206" w:type="dxa"/>
          </w:tcPr>
          <w:p w14:paraId="21BFE650" w14:textId="77777777" w:rsidR="00E52327" w:rsidRPr="002558B7" w:rsidRDefault="00E52327" w:rsidP="00382016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59F3431C" w14:textId="77777777" w:rsidR="00E52327" w:rsidRPr="002558B7" w:rsidRDefault="00E52327" w:rsidP="00382016">
            <w:pPr>
              <w:rPr>
                <w:rFonts w:ascii="Arial" w:hAnsi="Arial" w:cs="Arial"/>
              </w:rPr>
            </w:pPr>
          </w:p>
        </w:tc>
      </w:tr>
      <w:tr w:rsidR="00E52327" w:rsidRPr="002558B7" w14:paraId="7EE64AE1" w14:textId="77777777" w:rsidTr="002558B7">
        <w:trPr>
          <w:jc w:val="center"/>
        </w:trPr>
        <w:tc>
          <w:tcPr>
            <w:tcW w:w="3190" w:type="dxa"/>
          </w:tcPr>
          <w:p w14:paraId="2CB9C48F" w14:textId="77777777" w:rsidR="00E52327" w:rsidRPr="002558B7" w:rsidRDefault="00E52327" w:rsidP="00382016">
            <w:pPr>
              <w:rPr>
                <w:rFonts w:ascii="Arial" w:hAnsi="Arial" w:cs="Arial"/>
              </w:rPr>
            </w:pPr>
            <w:r w:rsidRPr="002558B7">
              <w:rPr>
                <w:rFonts w:ascii="Arial" w:hAnsi="Arial" w:cs="Arial"/>
              </w:rPr>
              <w:t>My employer makes sure I can do my work safely.</w:t>
            </w:r>
          </w:p>
        </w:tc>
        <w:tc>
          <w:tcPr>
            <w:tcW w:w="1146" w:type="dxa"/>
          </w:tcPr>
          <w:p w14:paraId="6DB660A9" w14:textId="77777777" w:rsidR="00E52327" w:rsidRPr="002558B7" w:rsidRDefault="00E52327" w:rsidP="00382016">
            <w:pPr>
              <w:rPr>
                <w:rFonts w:ascii="Arial" w:hAnsi="Arial" w:cs="Arial"/>
              </w:rPr>
            </w:pPr>
          </w:p>
        </w:tc>
        <w:tc>
          <w:tcPr>
            <w:tcW w:w="1146" w:type="dxa"/>
          </w:tcPr>
          <w:p w14:paraId="08A734E0" w14:textId="77777777" w:rsidR="00E52327" w:rsidRPr="002558B7" w:rsidRDefault="00E52327" w:rsidP="0038201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</w:tcPr>
          <w:p w14:paraId="11A4240F" w14:textId="77777777" w:rsidR="00E52327" w:rsidRPr="002558B7" w:rsidRDefault="00E52327" w:rsidP="00382016">
            <w:pPr>
              <w:rPr>
                <w:rFonts w:ascii="Arial" w:hAnsi="Arial" w:cs="Arial"/>
              </w:rPr>
            </w:pPr>
          </w:p>
        </w:tc>
        <w:tc>
          <w:tcPr>
            <w:tcW w:w="1206" w:type="dxa"/>
          </w:tcPr>
          <w:p w14:paraId="61080D24" w14:textId="77777777" w:rsidR="00E52327" w:rsidRPr="002558B7" w:rsidRDefault="00E52327" w:rsidP="00382016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0CED190A" w14:textId="77777777" w:rsidR="00E52327" w:rsidRPr="002558B7" w:rsidRDefault="00E52327" w:rsidP="00382016">
            <w:pPr>
              <w:rPr>
                <w:rFonts w:ascii="Arial" w:hAnsi="Arial" w:cs="Arial"/>
              </w:rPr>
            </w:pPr>
          </w:p>
        </w:tc>
      </w:tr>
      <w:tr w:rsidR="00E52327" w:rsidRPr="002558B7" w14:paraId="6D084686" w14:textId="77777777" w:rsidTr="002558B7">
        <w:trPr>
          <w:jc w:val="center"/>
        </w:trPr>
        <w:tc>
          <w:tcPr>
            <w:tcW w:w="3190" w:type="dxa"/>
          </w:tcPr>
          <w:p w14:paraId="63D3870F" w14:textId="77777777" w:rsidR="00E52327" w:rsidRPr="002558B7" w:rsidRDefault="00E52327" w:rsidP="00382016">
            <w:pPr>
              <w:rPr>
                <w:rFonts w:ascii="Arial" w:hAnsi="Arial" w:cs="Arial"/>
              </w:rPr>
            </w:pPr>
            <w:r w:rsidRPr="002558B7">
              <w:rPr>
                <w:rFonts w:ascii="Arial" w:hAnsi="Arial" w:cs="Arial"/>
              </w:rPr>
              <w:t>My supervisor provides adequate training to safely perform my job.</w:t>
            </w:r>
          </w:p>
        </w:tc>
        <w:tc>
          <w:tcPr>
            <w:tcW w:w="1146" w:type="dxa"/>
          </w:tcPr>
          <w:p w14:paraId="44F124E3" w14:textId="77777777" w:rsidR="00E52327" w:rsidRPr="002558B7" w:rsidRDefault="00E52327" w:rsidP="00382016">
            <w:pPr>
              <w:rPr>
                <w:rFonts w:ascii="Arial" w:hAnsi="Arial" w:cs="Arial"/>
              </w:rPr>
            </w:pPr>
          </w:p>
        </w:tc>
        <w:tc>
          <w:tcPr>
            <w:tcW w:w="1146" w:type="dxa"/>
          </w:tcPr>
          <w:p w14:paraId="7220FB84" w14:textId="77777777" w:rsidR="00E52327" w:rsidRPr="002558B7" w:rsidRDefault="00E52327" w:rsidP="0038201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</w:tcPr>
          <w:p w14:paraId="765DFC19" w14:textId="77777777" w:rsidR="00E52327" w:rsidRPr="002558B7" w:rsidRDefault="00E52327" w:rsidP="00382016">
            <w:pPr>
              <w:rPr>
                <w:rFonts w:ascii="Arial" w:hAnsi="Arial" w:cs="Arial"/>
              </w:rPr>
            </w:pPr>
          </w:p>
        </w:tc>
        <w:tc>
          <w:tcPr>
            <w:tcW w:w="1206" w:type="dxa"/>
          </w:tcPr>
          <w:p w14:paraId="0E9D42BF" w14:textId="77777777" w:rsidR="00E52327" w:rsidRPr="002558B7" w:rsidRDefault="00E52327" w:rsidP="00382016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42165002" w14:textId="77777777" w:rsidR="00E52327" w:rsidRPr="002558B7" w:rsidRDefault="00E52327" w:rsidP="00382016">
            <w:pPr>
              <w:rPr>
                <w:rFonts w:ascii="Arial" w:hAnsi="Arial" w:cs="Arial"/>
              </w:rPr>
            </w:pPr>
          </w:p>
        </w:tc>
      </w:tr>
      <w:tr w:rsidR="00E52327" w:rsidRPr="002558B7" w14:paraId="19056133" w14:textId="77777777" w:rsidTr="002558B7">
        <w:trPr>
          <w:jc w:val="center"/>
        </w:trPr>
        <w:tc>
          <w:tcPr>
            <w:tcW w:w="3190" w:type="dxa"/>
          </w:tcPr>
          <w:p w14:paraId="71866ECC" w14:textId="77777777" w:rsidR="00E52327" w:rsidRPr="002558B7" w:rsidRDefault="00E52327" w:rsidP="00382016">
            <w:pPr>
              <w:rPr>
                <w:rFonts w:ascii="Arial" w:hAnsi="Arial" w:cs="Arial"/>
              </w:rPr>
            </w:pPr>
            <w:r w:rsidRPr="002558B7">
              <w:rPr>
                <w:rFonts w:ascii="Arial" w:hAnsi="Arial" w:cs="Arial"/>
              </w:rPr>
              <w:t>I am confident I can perform my job in a safe manner.</w:t>
            </w:r>
          </w:p>
        </w:tc>
        <w:tc>
          <w:tcPr>
            <w:tcW w:w="1146" w:type="dxa"/>
          </w:tcPr>
          <w:p w14:paraId="4D558C82" w14:textId="77777777" w:rsidR="00E52327" w:rsidRPr="002558B7" w:rsidRDefault="00E52327" w:rsidP="00382016">
            <w:pPr>
              <w:rPr>
                <w:rFonts w:ascii="Arial" w:hAnsi="Arial" w:cs="Arial"/>
              </w:rPr>
            </w:pPr>
          </w:p>
        </w:tc>
        <w:tc>
          <w:tcPr>
            <w:tcW w:w="1146" w:type="dxa"/>
          </w:tcPr>
          <w:p w14:paraId="65FC2F91" w14:textId="77777777" w:rsidR="00E52327" w:rsidRPr="002558B7" w:rsidRDefault="00E52327" w:rsidP="0038201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</w:tcPr>
          <w:p w14:paraId="16B9AD70" w14:textId="77777777" w:rsidR="00E52327" w:rsidRPr="002558B7" w:rsidRDefault="00E52327" w:rsidP="00382016">
            <w:pPr>
              <w:rPr>
                <w:rFonts w:ascii="Arial" w:hAnsi="Arial" w:cs="Arial"/>
              </w:rPr>
            </w:pPr>
          </w:p>
        </w:tc>
        <w:tc>
          <w:tcPr>
            <w:tcW w:w="1206" w:type="dxa"/>
          </w:tcPr>
          <w:p w14:paraId="6C3F5A68" w14:textId="77777777" w:rsidR="00E52327" w:rsidRPr="002558B7" w:rsidRDefault="00E52327" w:rsidP="00382016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557C34E0" w14:textId="77777777" w:rsidR="00E52327" w:rsidRPr="002558B7" w:rsidRDefault="00E52327" w:rsidP="00382016">
            <w:pPr>
              <w:rPr>
                <w:rFonts w:ascii="Arial" w:hAnsi="Arial" w:cs="Arial"/>
              </w:rPr>
            </w:pPr>
          </w:p>
        </w:tc>
      </w:tr>
      <w:tr w:rsidR="00E52327" w:rsidRPr="002558B7" w14:paraId="4C3754ED" w14:textId="77777777" w:rsidTr="002558B7">
        <w:trPr>
          <w:jc w:val="center"/>
        </w:trPr>
        <w:tc>
          <w:tcPr>
            <w:tcW w:w="3190" w:type="dxa"/>
          </w:tcPr>
          <w:p w14:paraId="7E6EA39C" w14:textId="77777777" w:rsidR="00E52327" w:rsidRPr="002558B7" w:rsidRDefault="00E52327" w:rsidP="00382016">
            <w:pPr>
              <w:rPr>
                <w:rFonts w:ascii="Arial" w:hAnsi="Arial" w:cs="Arial"/>
              </w:rPr>
            </w:pPr>
            <w:r w:rsidRPr="002558B7">
              <w:rPr>
                <w:rFonts w:ascii="Arial" w:hAnsi="Arial" w:cs="Arial"/>
              </w:rPr>
              <w:t xml:space="preserve">I have access to all needed personal protective equipment (PPE) to safely accomplish my work (hearing protection, sight protection, breathing protection, hard hat, etc.). </w:t>
            </w:r>
          </w:p>
        </w:tc>
        <w:tc>
          <w:tcPr>
            <w:tcW w:w="1146" w:type="dxa"/>
          </w:tcPr>
          <w:p w14:paraId="75879FD0" w14:textId="77777777" w:rsidR="00E52327" w:rsidRPr="002558B7" w:rsidRDefault="00E52327" w:rsidP="00382016">
            <w:pPr>
              <w:rPr>
                <w:rFonts w:ascii="Arial" w:hAnsi="Arial" w:cs="Arial"/>
              </w:rPr>
            </w:pPr>
          </w:p>
        </w:tc>
        <w:tc>
          <w:tcPr>
            <w:tcW w:w="1146" w:type="dxa"/>
          </w:tcPr>
          <w:p w14:paraId="6F0AF069" w14:textId="77777777" w:rsidR="00E52327" w:rsidRPr="002558B7" w:rsidRDefault="00E52327" w:rsidP="0038201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</w:tcPr>
          <w:p w14:paraId="11B5E41C" w14:textId="77777777" w:rsidR="00E52327" w:rsidRPr="002558B7" w:rsidRDefault="00E52327" w:rsidP="00382016">
            <w:pPr>
              <w:rPr>
                <w:rFonts w:ascii="Arial" w:hAnsi="Arial" w:cs="Arial"/>
              </w:rPr>
            </w:pPr>
          </w:p>
        </w:tc>
        <w:tc>
          <w:tcPr>
            <w:tcW w:w="1206" w:type="dxa"/>
          </w:tcPr>
          <w:p w14:paraId="09FCB24F" w14:textId="77777777" w:rsidR="00E52327" w:rsidRPr="002558B7" w:rsidRDefault="00E52327" w:rsidP="00382016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3E5133A7" w14:textId="77777777" w:rsidR="00E52327" w:rsidRPr="002558B7" w:rsidRDefault="00E52327" w:rsidP="00382016">
            <w:pPr>
              <w:rPr>
                <w:rFonts w:ascii="Arial" w:hAnsi="Arial" w:cs="Arial"/>
              </w:rPr>
            </w:pPr>
          </w:p>
        </w:tc>
      </w:tr>
      <w:tr w:rsidR="00E52327" w:rsidRPr="002558B7" w14:paraId="09FD80A9" w14:textId="77777777" w:rsidTr="002558B7">
        <w:trPr>
          <w:jc w:val="center"/>
        </w:trPr>
        <w:tc>
          <w:tcPr>
            <w:tcW w:w="3190" w:type="dxa"/>
          </w:tcPr>
          <w:p w14:paraId="01C1D7FA" w14:textId="77777777" w:rsidR="00E52327" w:rsidRPr="002558B7" w:rsidRDefault="00E52327" w:rsidP="00382016">
            <w:pPr>
              <w:rPr>
                <w:rFonts w:ascii="Arial" w:hAnsi="Arial" w:cs="Arial"/>
              </w:rPr>
            </w:pPr>
            <w:r w:rsidRPr="002558B7">
              <w:rPr>
                <w:rFonts w:ascii="Arial" w:hAnsi="Arial" w:cs="Arial"/>
              </w:rPr>
              <w:t xml:space="preserve">I can stop working if I think something is unsafe. </w:t>
            </w:r>
          </w:p>
        </w:tc>
        <w:tc>
          <w:tcPr>
            <w:tcW w:w="1146" w:type="dxa"/>
          </w:tcPr>
          <w:p w14:paraId="04873710" w14:textId="77777777" w:rsidR="00E52327" w:rsidRPr="002558B7" w:rsidRDefault="00E52327" w:rsidP="00382016">
            <w:pPr>
              <w:rPr>
                <w:rFonts w:ascii="Arial" w:hAnsi="Arial" w:cs="Arial"/>
              </w:rPr>
            </w:pPr>
          </w:p>
        </w:tc>
        <w:tc>
          <w:tcPr>
            <w:tcW w:w="1146" w:type="dxa"/>
          </w:tcPr>
          <w:p w14:paraId="52581EDB" w14:textId="77777777" w:rsidR="00E52327" w:rsidRPr="002558B7" w:rsidRDefault="00E52327" w:rsidP="0038201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</w:tcPr>
          <w:p w14:paraId="19A49151" w14:textId="77777777" w:rsidR="00E52327" w:rsidRPr="002558B7" w:rsidRDefault="00E52327" w:rsidP="00382016">
            <w:pPr>
              <w:rPr>
                <w:rFonts w:ascii="Arial" w:hAnsi="Arial" w:cs="Arial"/>
              </w:rPr>
            </w:pPr>
          </w:p>
        </w:tc>
        <w:tc>
          <w:tcPr>
            <w:tcW w:w="1206" w:type="dxa"/>
          </w:tcPr>
          <w:p w14:paraId="59678BD8" w14:textId="77777777" w:rsidR="00E52327" w:rsidRPr="002558B7" w:rsidRDefault="00E52327" w:rsidP="00382016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746CB8E1" w14:textId="77777777" w:rsidR="00E52327" w:rsidRPr="002558B7" w:rsidRDefault="00E52327" w:rsidP="00382016">
            <w:pPr>
              <w:rPr>
                <w:rFonts w:ascii="Arial" w:hAnsi="Arial" w:cs="Arial"/>
              </w:rPr>
            </w:pPr>
          </w:p>
        </w:tc>
      </w:tr>
      <w:tr w:rsidR="00E52327" w:rsidRPr="002558B7" w14:paraId="273F4F05" w14:textId="77777777" w:rsidTr="002558B7">
        <w:trPr>
          <w:jc w:val="center"/>
        </w:trPr>
        <w:tc>
          <w:tcPr>
            <w:tcW w:w="3190" w:type="dxa"/>
          </w:tcPr>
          <w:p w14:paraId="5D3D7CAE" w14:textId="77777777" w:rsidR="00E52327" w:rsidRPr="002558B7" w:rsidRDefault="00E52327" w:rsidP="00382016">
            <w:pPr>
              <w:rPr>
                <w:rFonts w:ascii="Arial" w:hAnsi="Arial" w:cs="Arial"/>
              </w:rPr>
            </w:pPr>
            <w:r w:rsidRPr="002558B7">
              <w:rPr>
                <w:rFonts w:ascii="Arial" w:hAnsi="Arial" w:cs="Arial"/>
              </w:rPr>
              <w:t>My supervisor will not give me a hard time if I stop working due to unsafe conditions.</w:t>
            </w:r>
          </w:p>
        </w:tc>
        <w:tc>
          <w:tcPr>
            <w:tcW w:w="1146" w:type="dxa"/>
          </w:tcPr>
          <w:p w14:paraId="1AE4FC46" w14:textId="77777777" w:rsidR="00E52327" w:rsidRPr="002558B7" w:rsidRDefault="00E52327" w:rsidP="00382016">
            <w:pPr>
              <w:rPr>
                <w:rFonts w:ascii="Arial" w:hAnsi="Arial" w:cs="Arial"/>
              </w:rPr>
            </w:pPr>
          </w:p>
        </w:tc>
        <w:tc>
          <w:tcPr>
            <w:tcW w:w="1146" w:type="dxa"/>
          </w:tcPr>
          <w:p w14:paraId="5DAED3D5" w14:textId="77777777" w:rsidR="00E52327" w:rsidRPr="002558B7" w:rsidRDefault="00E52327" w:rsidP="0038201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</w:tcPr>
          <w:p w14:paraId="17017A62" w14:textId="77777777" w:rsidR="00E52327" w:rsidRPr="002558B7" w:rsidRDefault="00E52327" w:rsidP="00382016">
            <w:pPr>
              <w:rPr>
                <w:rFonts w:ascii="Arial" w:hAnsi="Arial" w:cs="Arial"/>
              </w:rPr>
            </w:pPr>
          </w:p>
        </w:tc>
        <w:tc>
          <w:tcPr>
            <w:tcW w:w="1206" w:type="dxa"/>
          </w:tcPr>
          <w:p w14:paraId="2EC0B993" w14:textId="77777777" w:rsidR="00E52327" w:rsidRPr="002558B7" w:rsidRDefault="00E52327" w:rsidP="00382016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329C0A2E" w14:textId="77777777" w:rsidR="00E52327" w:rsidRPr="002558B7" w:rsidRDefault="00E52327" w:rsidP="00382016">
            <w:pPr>
              <w:rPr>
                <w:rFonts w:ascii="Arial" w:hAnsi="Arial" w:cs="Arial"/>
              </w:rPr>
            </w:pPr>
          </w:p>
        </w:tc>
      </w:tr>
      <w:tr w:rsidR="00E52327" w:rsidRPr="002558B7" w14:paraId="66B32C72" w14:textId="77777777" w:rsidTr="002558B7">
        <w:trPr>
          <w:jc w:val="center"/>
        </w:trPr>
        <w:tc>
          <w:tcPr>
            <w:tcW w:w="3190" w:type="dxa"/>
          </w:tcPr>
          <w:p w14:paraId="42C73128" w14:textId="77777777" w:rsidR="00E52327" w:rsidRPr="002558B7" w:rsidRDefault="00E52327" w:rsidP="00382016">
            <w:pPr>
              <w:rPr>
                <w:rFonts w:ascii="Arial" w:hAnsi="Arial" w:cs="Arial"/>
              </w:rPr>
            </w:pPr>
            <w:r w:rsidRPr="002558B7">
              <w:rPr>
                <w:rFonts w:ascii="Arial" w:hAnsi="Arial" w:cs="Arial"/>
              </w:rPr>
              <w:t>Safety concerns are always properly addressed when I bring them to my supervisor’s attention.</w:t>
            </w:r>
          </w:p>
        </w:tc>
        <w:tc>
          <w:tcPr>
            <w:tcW w:w="1146" w:type="dxa"/>
          </w:tcPr>
          <w:p w14:paraId="6EB5AA2A" w14:textId="77777777" w:rsidR="00E52327" w:rsidRPr="002558B7" w:rsidRDefault="00E52327" w:rsidP="00382016">
            <w:pPr>
              <w:rPr>
                <w:rFonts w:ascii="Arial" w:hAnsi="Arial" w:cs="Arial"/>
              </w:rPr>
            </w:pPr>
          </w:p>
        </w:tc>
        <w:tc>
          <w:tcPr>
            <w:tcW w:w="1146" w:type="dxa"/>
          </w:tcPr>
          <w:p w14:paraId="4A4DF6E8" w14:textId="77777777" w:rsidR="00E52327" w:rsidRPr="002558B7" w:rsidRDefault="00E52327" w:rsidP="0038201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</w:tcPr>
          <w:p w14:paraId="2C06009E" w14:textId="77777777" w:rsidR="00E52327" w:rsidRPr="002558B7" w:rsidRDefault="00E52327" w:rsidP="00382016">
            <w:pPr>
              <w:rPr>
                <w:rFonts w:ascii="Arial" w:hAnsi="Arial" w:cs="Arial"/>
              </w:rPr>
            </w:pPr>
          </w:p>
        </w:tc>
        <w:tc>
          <w:tcPr>
            <w:tcW w:w="1206" w:type="dxa"/>
          </w:tcPr>
          <w:p w14:paraId="7D527B2C" w14:textId="77777777" w:rsidR="00E52327" w:rsidRPr="002558B7" w:rsidRDefault="00E52327" w:rsidP="00382016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604C35A7" w14:textId="77777777" w:rsidR="00E52327" w:rsidRPr="002558B7" w:rsidRDefault="00E52327" w:rsidP="00382016">
            <w:pPr>
              <w:rPr>
                <w:rFonts w:ascii="Arial" w:hAnsi="Arial" w:cs="Arial"/>
              </w:rPr>
            </w:pPr>
          </w:p>
        </w:tc>
      </w:tr>
      <w:tr w:rsidR="00E52327" w:rsidRPr="002558B7" w14:paraId="6470B7F6" w14:textId="77777777" w:rsidTr="002558B7">
        <w:trPr>
          <w:jc w:val="center"/>
        </w:trPr>
        <w:tc>
          <w:tcPr>
            <w:tcW w:w="3190" w:type="dxa"/>
          </w:tcPr>
          <w:p w14:paraId="02BCF705" w14:textId="77777777" w:rsidR="00E52327" w:rsidRPr="002558B7" w:rsidRDefault="00E52327" w:rsidP="00382016">
            <w:pPr>
              <w:rPr>
                <w:rFonts w:ascii="Arial" w:hAnsi="Arial" w:cs="Arial"/>
              </w:rPr>
            </w:pPr>
            <w:r w:rsidRPr="002558B7">
              <w:rPr>
                <w:rFonts w:ascii="Arial" w:hAnsi="Arial" w:cs="Arial"/>
              </w:rPr>
              <w:t xml:space="preserve">If I experience or witness a near-accident (an accident that does not result in injury or damage but could have) I feel comfortable reporting it to my supervisor. </w:t>
            </w:r>
          </w:p>
        </w:tc>
        <w:tc>
          <w:tcPr>
            <w:tcW w:w="1146" w:type="dxa"/>
          </w:tcPr>
          <w:p w14:paraId="265D39FC" w14:textId="77777777" w:rsidR="00E52327" w:rsidRPr="002558B7" w:rsidRDefault="00E52327" w:rsidP="00382016">
            <w:pPr>
              <w:rPr>
                <w:rFonts w:ascii="Arial" w:hAnsi="Arial" w:cs="Arial"/>
              </w:rPr>
            </w:pPr>
          </w:p>
        </w:tc>
        <w:tc>
          <w:tcPr>
            <w:tcW w:w="1146" w:type="dxa"/>
          </w:tcPr>
          <w:p w14:paraId="618630BE" w14:textId="77777777" w:rsidR="00E52327" w:rsidRPr="002558B7" w:rsidRDefault="00E52327" w:rsidP="0038201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</w:tcPr>
          <w:p w14:paraId="7408E2B4" w14:textId="77777777" w:rsidR="00E52327" w:rsidRPr="002558B7" w:rsidRDefault="00E52327" w:rsidP="00382016">
            <w:pPr>
              <w:rPr>
                <w:rFonts w:ascii="Arial" w:hAnsi="Arial" w:cs="Arial"/>
              </w:rPr>
            </w:pPr>
          </w:p>
        </w:tc>
        <w:tc>
          <w:tcPr>
            <w:tcW w:w="1206" w:type="dxa"/>
          </w:tcPr>
          <w:p w14:paraId="13EE12FF" w14:textId="77777777" w:rsidR="00E52327" w:rsidRPr="002558B7" w:rsidRDefault="00E52327" w:rsidP="00382016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2F5B8100" w14:textId="77777777" w:rsidR="00E52327" w:rsidRPr="002558B7" w:rsidRDefault="00E52327" w:rsidP="00382016">
            <w:pPr>
              <w:rPr>
                <w:rFonts w:ascii="Arial" w:hAnsi="Arial" w:cs="Arial"/>
              </w:rPr>
            </w:pPr>
          </w:p>
        </w:tc>
      </w:tr>
      <w:tr w:rsidR="00E52327" w:rsidRPr="002558B7" w14:paraId="2352F818" w14:textId="77777777" w:rsidTr="002558B7">
        <w:trPr>
          <w:jc w:val="center"/>
        </w:trPr>
        <w:tc>
          <w:tcPr>
            <w:tcW w:w="3190" w:type="dxa"/>
          </w:tcPr>
          <w:p w14:paraId="534E45D6" w14:textId="07B7E961" w:rsidR="00E52327" w:rsidRPr="002558B7" w:rsidRDefault="00E52327" w:rsidP="00382016">
            <w:pPr>
              <w:rPr>
                <w:rFonts w:ascii="Arial" w:hAnsi="Arial" w:cs="Arial"/>
              </w:rPr>
            </w:pPr>
            <w:r w:rsidRPr="002558B7">
              <w:rPr>
                <w:rFonts w:ascii="Arial" w:hAnsi="Arial" w:cs="Arial"/>
              </w:rPr>
              <w:t xml:space="preserve">My supervisor and coworkers discuss near accidents and how to avoid the </w:t>
            </w:r>
            <w:r w:rsidR="006A4430" w:rsidRPr="002558B7">
              <w:rPr>
                <w:rFonts w:ascii="Arial" w:hAnsi="Arial" w:cs="Arial"/>
              </w:rPr>
              <w:t>situation in</w:t>
            </w:r>
            <w:r w:rsidRPr="002558B7">
              <w:rPr>
                <w:rFonts w:ascii="Arial" w:hAnsi="Arial" w:cs="Arial"/>
              </w:rPr>
              <w:t xml:space="preserve"> the future.</w:t>
            </w:r>
          </w:p>
        </w:tc>
        <w:tc>
          <w:tcPr>
            <w:tcW w:w="1146" w:type="dxa"/>
          </w:tcPr>
          <w:p w14:paraId="7CDA0B0A" w14:textId="77777777" w:rsidR="00E52327" w:rsidRPr="002558B7" w:rsidRDefault="00E52327" w:rsidP="00382016">
            <w:pPr>
              <w:rPr>
                <w:rFonts w:ascii="Arial" w:hAnsi="Arial" w:cs="Arial"/>
              </w:rPr>
            </w:pPr>
          </w:p>
        </w:tc>
        <w:tc>
          <w:tcPr>
            <w:tcW w:w="1146" w:type="dxa"/>
          </w:tcPr>
          <w:p w14:paraId="53E678D7" w14:textId="77777777" w:rsidR="00E52327" w:rsidRPr="002558B7" w:rsidRDefault="00E52327" w:rsidP="0038201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</w:tcPr>
          <w:p w14:paraId="4BB6B3D6" w14:textId="77777777" w:rsidR="00E52327" w:rsidRPr="002558B7" w:rsidRDefault="00E52327" w:rsidP="00382016">
            <w:pPr>
              <w:rPr>
                <w:rFonts w:ascii="Arial" w:hAnsi="Arial" w:cs="Arial"/>
              </w:rPr>
            </w:pPr>
          </w:p>
        </w:tc>
        <w:tc>
          <w:tcPr>
            <w:tcW w:w="1206" w:type="dxa"/>
          </w:tcPr>
          <w:p w14:paraId="3B1DE984" w14:textId="77777777" w:rsidR="00E52327" w:rsidRPr="002558B7" w:rsidRDefault="00E52327" w:rsidP="00382016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05943F74" w14:textId="77777777" w:rsidR="00E52327" w:rsidRPr="002558B7" w:rsidRDefault="00E52327" w:rsidP="00382016">
            <w:pPr>
              <w:rPr>
                <w:rFonts w:ascii="Arial" w:hAnsi="Arial" w:cs="Arial"/>
              </w:rPr>
            </w:pPr>
          </w:p>
        </w:tc>
      </w:tr>
    </w:tbl>
    <w:p w14:paraId="6C08354B" w14:textId="77777777" w:rsidR="00854153" w:rsidRPr="002558B7" w:rsidRDefault="00854153" w:rsidP="00E52327">
      <w:pPr>
        <w:rPr>
          <w:rFonts w:ascii="Arial" w:hAnsi="Arial" w:cs="Arial"/>
          <w:b/>
          <w:bCs/>
        </w:rPr>
      </w:pPr>
    </w:p>
    <w:p w14:paraId="637B81B1" w14:textId="15C2C4E5" w:rsidR="00E52327" w:rsidRPr="002558B7" w:rsidRDefault="00E52327" w:rsidP="00E52327">
      <w:pPr>
        <w:rPr>
          <w:rFonts w:ascii="Arial" w:hAnsi="Arial" w:cs="Arial"/>
          <w:b/>
          <w:bCs/>
        </w:rPr>
      </w:pPr>
      <w:r w:rsidRPr="002558B7">
        <w:rPr>
          <w:rFonts w:ascii="Arial" w:hAnsi="Arial" w:cs="Arial"/>
          <w:b/>
          <w:bCs/>
        </w:rPr>
        <w:t>Free Form Questions</w:t>
      </w:r>
    </w:p>
    <w:p w14:paraId="142B5545" w14:textId="77777777" w:rsidR="00E52327" w:rsidRPr="002558B7" w:rsidRDefault="00E52327" w:rsidP="00E52327">
      <w:pPr>
        <w:rPr>
          <w:rFonts w:ascii="Arial" w:hAnsi="Arial" w:cs="Arial"/>
        </w:rPr>
      </w:pPr>
      <w:r w:rsidRPr="002558B7">
        <w:rPr>
          <w:rFonts w:ascii="Arial" w:hAnsi="Arial" w:cs="Arial"/>
        </w:rPr>
        <w:t>Please describe your biggest workplace safety concerns right now.</w:t>
      </w:r>
    </w:p>
    <w:p w14:paraId="5D72F61B" w14:textId="77777777" w:rsidR="00E52327" w:rsidRPr="002558B7" w:rsidRDefault="00E52327" w:rsidP="00E52327">
      <w:pPr>
        <w:rPr>
          <w:rFonts w:ascii="Arial" w:hAnsi="Arial" w:cs="Arial"/>
        </w:rPr>
      </w:pPr>
      <w:r w:rsidRPr="002558B7">
        <w:rPr>
          <w:rFonts w:ascii="Arial" w:hAnsi="Arial" w:cs="Arial"/>
        </w:rPr>
        <w:t>Please describe what you would like to see your Agency safety team do more of.</w:t>
      </w:r>
    </w:p>
    <w:p w14:paraId="0702148C" w14:textId="77777777" w:rsidR="00E52327" w:rsidRPr="001D124E" w:rsidRDefault="00E52327">
      <w:pPr>
        <w:rPr>
          <w:rFonts w:ascii="Arial" w:hAnsi="Arial" w:cs="Arial"/>
          <w:b/>
          <w:bCs/>
        </w:rPr>
      </w:pPr>
    </w:p>
    <w:sectPr w:rsidR="00E52327" w:rsidRPr="001D124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CB038" w14:textId="77777777" w:rsidR="00B23FA7" w:rsidRDefault="00B23FA7" w:rsidP="00BB54B1">
      <w:pPr>
        <w:spacing w:after="0" w:line="240" w:lineRule="auto"/>
      </w:pPr>
      <w:r>
        <w:separator/>
      </w:r>
    </w:p>
  </w:endnote>
  <w:endnote w:type="continuationSeparator" w:id="0">
    <w:p w14:paraId="1FD98C7C" w14:textId="77777777" w:rsidR="00B23FA7" w:rsidRDefault="00B23FA7" w:rsidP="00BB5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800002AF" w:usb1="5000204A" w:usb2="00000000" w:usb3="00000000" w:csb0="00000005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BC585" w14:textId="77777777" w:rsidR="00A80942" w:rsidRDefault="00A809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514446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808B61C" w14:textId="1BFFAC03" w:rsidR="00A80942" w:rsidRDefault="00A8094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A684EA6" w14:textId="77777777" w:rsidR="00A80942" w:rsidRDefault="00A8094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C1B13" w14:textId="77777777" w:rsidR="00A80942" w:rsidRDefault="00A809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DA83D" w14:textId="77777777" w:rsidR="00B23FA7" w:rsidRDefault="00B23FA7" w:rsidP="00BB54B1">
      <w:pPr>
        <w:spacing w:after="0" w:line="240" w:lineRule="auto"/>
      </w:pPr>
      <w:r>
        <w:separator/>
      </w:r>
    </w:p>
  </w:footnote>
  <w:footnote w:type="continuationSeparator" w:id="0">
    <w:p w14:paraId="3D218446" w14:textId="77777777" w:rsidR="00B23FA7" w:rsidRDefault="00B23FA7" w:rsidP="00BB5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6C913" w14:textId="77777777" w:rsidR="00A80942" w:rsidRDefault="00A809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D40EC" w14:textId="0A6F4427" w:rsidR="00A80942" w:rsidRDefault="00A8094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73A73" w14:textId="77777777" w:rsidR="00A80942" w:rsidRDefault="00A809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5D318D0"/>
    <w:multiLevelType w:val="hybridMultilevel"/>
    <w:tmpl w:val="9BC9045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88CFFBF"/>
    <w:multiLevelType w:val="hybridMultilevel"/>
    <w:tmpl w:val="967B17D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02E1AAC"/>
    <w:multiLevelType w:val="hybridMultilevel"/>
    <w:tmpl w:val="57A7D8C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E48E9AB"/>
    <w:multiLevelType w:val="hybridMultilevel"/>
    <w:tmpl w:val="9D1D76CD"/>
    <w:lvl w:ilvl="0" w:tplc="FFFFFFFF">
      <w:start w:val="1"/>
      <w:numFmt w:val="bullet"/>
      <w:lvlText w:val="•"/>
      <w:lvlJc w:val="left"/>
    </w:lvl>
    <w:lvl w:ilvl="1" w:tplc="25526608">
      <w:start w:val="1"/>
      <w:numFmt w:val="bullet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2189ADB"/>
    <w:multiLevelType w:val="hybridMultilevel"/>
    <w:tmpl w:val="37979B4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3B4B7BE"/>
    <w:multiLevelType w:val="hybridMultilevel"/>
    <w:tmpl w:val="5A78E08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5EC70CD"/>
    <w:multiLevelType w:val="hybridMultilevel"/>
    <w:tmpl w:val="95B48B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CF9476"/>
    <w:multiLevelType w:val="hybridMultilevel"/>
    <w:tmpl w:val="5A0D77F1"/>
    <w:lvl w:ilvl="0" w:tplc="FFFFFFFF">
      <w:start w:val="1"/>
      <w:numFmt w:val="bullet"/>
      <w:lvlText w:val="•"/>
      <w:lvlJc w:val="left"/>
    </w:lvl>
    <w:lvl w:ilvl="1" w:tplc="EE8466B5">
      <w:start w:val="1"/>
      <w:numFmt w:val="bullet"/>
      <w:lvlText w:val="•"/>
      <w:lvlJc w:val="left"/>
    </w:lvl>
    <w:lvl w:ilvl="2" w:tplc="50894C14">
      <w:start w:val="1"/>
      <w:numFmt w:val="bullet"/>
      <w:lvlText w:val="•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EA6322B"/>
    <w:multiLevelType w:val="hybridMultilevel"/>
    <w:tmpl w:val="F3140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E90CF9"/>
    <w:multiLevelType w:val="hybridMultilevel"/>
    <w:tmpl w:val="A500686E"/>
    <w:lvl w:ilvl="0" w:tplc="3EF46AD0">
      <w:start w:val="1"/>
      <w:numFmt w:val="bullet"/>
      <w:lvlText w:val=""/>
      <w:lvlJc w:val="left"/>
      <w:pPr>
        <w:ind w:left="1440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0D73970"/>
    <w:multiLevelType w:val="hybridMultilevel"/>
    <w:tmpl w:val="8A9CE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3A6EFB"/>
    <w:multiLevelType w:val="hybridMultilevel"/>
    <w:tmpl w:val="D56AD2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68163A"/>
    <w:multiLevelType w:val="hybridMultilevel"/>
    <w:tmpl w:val="AE547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06421B"/>
    <w:multiLevelType w:val="hybridMultilevel"/>
    <w:tmpl w:val="7F041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AB2999"/>
    <w:multiLevelType w:val="hybridMultilevel"/>
    <w:tmpl w:val="CE0E6F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906F2A"/>
    <w:multiLevelType w:val="hybridMultilevel"/>
    <w:tmpl w:val="F6DE3DD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259E3C"/>
    <w:multiLevelType w:val="hybridMultilevel"/>
    <w:tmpl w:val="6F8F5ED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20005823"/>
    <w:multiLevelType w:val="hybridMultilevel"/>
    <w:tmpl w:val="1A78D790"/>
    <w:lvl w:ilvl="0" w:tplc="A9084854">
      <w:start w:val="1"/>
      <w:numFmt w:val="bullet"/>
      <w:lvlText w:val=""/>
      <w:lvlJc w:val="left"/>
      <w:pPr>
        <w:ind w:left="1008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237399"/>
    <w:multiLevelType w:val="hybridMultilevel"/>
    <w:tmpl w:val="1D5E0B50"/>
    <w:lvl w:ilvl="0" w:tplc="27B6FFA0">
      <w:start w:val="1"/>
      <w:numFmt w:val="bullet"/>
      <w:lvlText w:val=""/>
      <w:lvlJc w:val="left"/>
      <w:pPr>
        <w:ind w:left="1008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22845DD8"/>
    <w:multiLevelType w:val="hybridMultilevel"/>
    <w:tmpl w:val="F0B87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3D44727"/>
    <w:multiLevelType w:val="hybridMultilevel"/>
    <w:tmpl w:val="F29A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E3574D"/>
    <w:multiLevelType w:val="hybridMultilevel"/>
    <w:tmpl w:val="D400A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62971EF"/>
    <w:multiLevelType w:val="hybridMultilevel"/>
    <w:tmpl w:val="BB6A078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2E7E4C64"/>
    <w:multiLevelType w:val="hybridMultilevel"/>
    <w:tmpl w:val="B3BEF89A"/>
    <w:lvl w:ilvl="0" w:tplc="711008F0">
      <w:start w:val="1"/>
      <w:numFmt w:val="bullet"/>
      <w:lvlText w:val=""/>
      <w:lvlJc w:val="left"/>
      <w:pPr>
        <w:ind w:left="1368" w:hanging="50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F550EEE"/>
    <w:multiLevelType w:val="hybridMultilevel"/>
    <w:tmpl w:val="ED567E8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3D47C09"/>
    <w:multiLevelType w:val="hybridMultilevel"/>
    <w:tmpl w:val="91FFC05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33FE5E77"/>
    <w:multiLevelType w:val="hybridMultilevel"/>
    <w:tmpl w:val="E500B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AE2D24"/>
    <w:multiLevelType w:val="hybridMultilevel"/>
    <w:tmpl w:val="D570E4B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41BB5EB8"/>
    <w:multiLevelType w:val="hybridMultilevel"/>
    <w:tmpl w:val="B692A2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5D1BF8"/>
    <w:multiLevelType w:val="hybridMultilevel"/>
    <w:tmpl w:val="43C6978E"/>
    <w:lvl w:ilvl="0" w:tplc="1368FF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194080"/>
    <w:multiLevelType w:val="hybridMultilevel"/>
    <w:tmpl w:val="60306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5574ABC"/>
    <w:multiLevelType w:val="hybridMultilevel"/>
    <w:tmpl w:val="15E4501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E550D1"/>
    <w:multiLevelType w:val="hybridMultilevel"/>
    <w:tmpl w:val="2E3C046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572222"/>
    <w:multiLevelType w:val="hybridMultilevel"/>
    <w:tmpl w:val="A1E0A0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3E0D318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0A13EA"/>
    <w:multiLevelType w:val="hybridMultilevel"/>
    <w:tmpl w:val="6C4E4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043DA2"/>
    <w:multiLevelType w:val="multilevel"/>
    <w:tmpl w:val="51A0D59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A664664"/>
    <w:multiLevelType w:val="hybridMultilevel"/>
    <w:tmpl w:val="3684D3B2"/>
    <w:lvl w:ilvl="0" w:tplc="E754105A">
      <w:start w:val="1"/>
      <w:numFmt w:val="bullet"/>
      <w:lvlText w:val=""/>
      <w:lvlJc w:val="left"/>
      <w:pPr>
        <w:ind w:left="1368" w:hanging="100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DC26DC"/>
    <w:multiLevelType w:val="hybridMultilevel"/>
    <w:tmpl w:val="5C52169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5E61C9"/>
    <w:multiLevelType w:val="hybridMultilevel"/>
    <w:tmpl w:val="B734F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38AD42">
      <w:numFmt w:val="bullet"/>
      <w:lvlText w:val=""/>
      <w:lvlJc w:val="left"/>
      <w:pPr>
        <w:ind w:left="2160" w:hanging="360"/>
      </w:pPr>
      <w:rPr>
        <w:rFonts w:ascii="Wingdings" w:eastAsiaTheme="minorHAnsi" w:hAnsi="Wingdings" w:cstheme="minorBidi" w:hint="default"/>
        <w:sz w:val="28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E31396"/>
    <w:multiLevelType w:val="hybridMultilevel"/>
    <w:tmpl w:val="25B0F2E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 w15:restartNumberingAfterBreak="0">
    <w:nsid w:val="6EF57AD9"/>
    <w:multiLevelType w:val="hybridMultilevel"/>
    <w:tmpl w:val="3020871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5B3407"/>
    <w:multiLevelType w:val="hybridMultilevel"/>
    <w:tmpl w:val="3CEA408C"/>
    <w:lvl w:ilvl="0" w:tplc="711008F0">
      <w:start w:val="1"/>
      <w:numFmt w:val="bullet"/>
      <w:lvlText w:val=""/>
      <w:lvlJc w:val="left"/>
      <w:pPr>
        <w:ind w:left="2448" w:hanging="50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2" w15:restartNumberingAfterBreak="0">
    <w:nsid w:val="73A6675E"/>
    <w:multiLevelType w:val="hybridMultilevel"/>
    <w:tmpl w:val="A06CBC5E"/>
    <w:lvl w:ilvl="0" w:tplc="25905E1C">
      <w:start w:val="1"/>
      <w:numFmt w:val="bullet"/>
      <w:lvlText w:val=""/>
      <w:lvlJc w:val="left"/>
      <w:pPr>
        <w:ind w:left="720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27759C"/>
    <w:multiLevelType w:val="hybridMultilevel"/>
    <w:tmpl w:val="5F36F0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582C94"/>
    <w:multiLevelType w:val="hybridMultilevel"/>
    <w:tmpl w:val="E31640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7A44D5"/>
    <w:multiLevelType w:val="hybridMultilevel"/>
    <w:tmpl w:val="C3F6288A"/>
    <w:lvl w:ilvl="0" w:tplc="E1CE5B2A">
      <w:start w:val="1"/>
      <w:numFmt w:val="bullet"/>
      <w:lvlText w:val=""/>
      <w:lvlJc w:val="left"/>
      <w:pPr>
        <w:ind w:left="100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C9711D"/>
    <w:multiLevelType w:val="hybridMultilevel"/>
    <w:tmpl w:val="F4898C7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7" w15:restartNumberingAfterBreak="0">
    <w:nsid w:val="781F1FED"/>
    <w:multiLevelType w:val="hybridMultilevel"/>
    <w:tmpl w:val="165285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CC27EB"/>
    <w:multiLevelType w:val="hybridMultilevel"/>
    <w:tmpl w:val="8F78870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6"/>
  </w:num>
  <w:num w:numId="2">
    <w:abstractNumId w:val="1"/>
  </w:num>
  <w:num w:numId="3">
    <w:abstractNumId w:val="5"/>
  </w:num>
  <w:num w:numId="4">
    <w:abstractNumId w:val="16"/>
  </w:num>
  <w:num w:numId="5">
    <w:abstractNumId w:val="39"/>
  </w:num>
  <w:num w:numId="6">
    <w:abstractNumId w:val="0"/>
  </w:num>
  <w:num w:numId="7">
    <w:abstractNumId w:val="3"/>
  </w:num>
  <w:num w:numId="8">
    <w:abstractNumId w:val="2"/>
  </w:num>
  <w:num w:numId="9">
    <w:abstractNumId w:val="7"/>
  </w:num>
  <w:num w:numId="10">
    <w:abstractNumId w:val="25"/>
  </w:num>
  <w:num w:numId="11">
    <w:abstractNumId w:val="4"/>
  </w:num>
  <w:num w:numId="12">
    <w:abstractNumId w:val="22"/>
  </w:num>
  <w:num w:numId="13">
    <w:abstractNumId w:val="26"/>
  </w:num>
  <w:num w:numId="14">
    <w:abstractNumId w:val="21"/>
  </w:num>
  <w:num w:numId="15">
    <w:abstractNumId w:val="38"/>
  </w:num>
  <w:num w:numId="16">
    <w:abstractNumId w:val="28"/>
  </w:num>
  <w:num w:numId="17">
    <w:abstractNumId w:val="8"/>
  </w:num>
  <w:num w:numId="18">
    <w:abstractNumId w:val="14"/>
  </w:num>
  <w:num w:numId="19">
    <w:abstractNumId w:val="12"/>
  </w:num>
  <w:num w:numId="20">
    <w:abstractNumId w:val="43"/>
  </w:num>
  <w:num w:numId="21">
    <w:abstractNumId w:val="40"/>
  </w:num>
  <w:num w:numId="22">
    <w:abstractNumId w:val="35"/>
  </w:num>
  <w:num w:numId="23">
    <w:abstractNumId w:val="20"/>
  </w:num>
  <w:num w:numId="24">
    <w:abstractNumId w:val="34"/>
  </w:num>
  <w:num w:numId="25">
    <w:abstractNumId w:val="10"/>
  </w:num>
  <w:num w:numId="26">
    <w:abstractNumId w:val="24"/>
  </w:num>
  <w:num w:numId="27">
    <w:abstractNumId w:val="31"/>
  </w:num>
  <w:num w:numId="28">
    <w:abstractNumId w:val="48"/>
  </w:num>
  <w:num w:numId="29">
    <w:abstractNumId w:val="6"/>
  </w:num>
  <w:num w:numId="30">
    <w:abstractNumId w:val="32"/>
  </w:num>
  <w:num w:numId="31">
    <w:abstractNumId w:val="33"/>
  </w:num>
  <w:num w:numId="32">
    <w:abstractNumId w:val="15"/>
  </w:num>
  <w:num w:numId="33">
    <w:abstractNumId w:val="37"/>
  </w:num>
  <w:num w:numId="34">
    <w:abstractNumId w:val="13"/>
  </w:num>
  <w:num w:numId="35">
    <w:abstractNumId w:val="47"/>
  </w:num>
  <w:num w:numId="36">
    <w:abstractNumId w:val="44"/>
  </w:num>
  <w:num w:numId="37">
    <w:abstractNumId w:val="11"/>
  </w:num>
  <w:num w:numId="38">
    <w:abstractNumId w:val="30"/>
  </w:num>
  <w:num w:numId="39">
    <w:abstractNumId w:val="27"/>
  </w:num>
  <w:num w:numId="40">
    <w:abstractNumId w:val="19"/>
  </w:num>
  <w:num w:numId="41">
    <w:abstractNumId w:val="42"/>
  </w:num>
  <w:num w:numId="42">
    <w:abstractNumId w:val="29"/>
  </w:num>
  <w:num w:numId="43">
    <w:abstractNumId w:val="17"/>
  </w:num>
  <w:num w:numId="44">
    <w:abstractNumId w:val="45"/>
  </w:num>
  <w:num w:numId="45">
    <w:abstractNumId w:val="36"/>
  </w:num>
  <w:num w:numId="46">
    <w:abstractNumId w:val="23"/>
  </w:num>
  <w:num w:numId="47">
    <w:abstractNumId w:val="41"/>
  </w:num>
  <w:num w:numId="48">
    <w:abstractNumId w:val="18"/>
  </w:num>
  <w:num w:numId="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ABC"/>
    <w:rsid w:val="0000029E"/>
    <w:rsid w:val="00016B04"/>
    <w:rsid w:val="000323CD"/>
    <w:rsid w:val="00051462"/>
    <w:rsid w:val="00067219"/>
    <w:rsid w:val="00067C09"/>
    <w:rsid w:val="00080D62"/>
    <w:rsid w:val="00082D20"/>
    <w:rsid w:val="00097317"/>
    <w:rsid w:val="000C3B05"/>
    <w:rsid w:val="000C5334"/>
    <w:rsid w:val="000D68FC"/>
    <w:rsid w:val="000F0613"/>
    <w:rsid w:val="00103844"/>
    <w:rsid w:val="00120CF8"/>
    <w:rsid w:val="001235F0"/>
    <w:rsid w:val="00123605"/>
    <w:rsid w:val="001269DA"/>
    <w:rsid w:val="00184BF1"/>
    <w:rsid w:val="00191278"/>
    <w:rsid w:val="0019527A"/>
    <w:rsid w:val="001B0296"/>
    <w:rsid w:val="001B504C"/>
    <w:rsid w:val="001D124E"/>
    <w:rsid w:val="00215408"/>
    <w:rsid w:val="00222FE6"/>
    <w:rsid w:val="00241550"/>
    <w:rsid w:val="00254F1C"/>
    <w:rsid w:val="002558B7"/>
    <w:rsid w:val="00263CB2"/>
    <w:rsid w:val="00292CF1"/>
    <w:rsid w:val="002A4DFE"/>
    <w:rsid w:val="002E55F9"/>
    <w:rsid w:val="002F640D"/>
    <w:rsid w:val="00306287"/>
    <w:rsid w:val="00307D73"/>
    <w:rsid w:val="00311065"/>
    <w:rsid w:val="00321429"/>
    <w:rsid w:val="0032613D"/>
    <w:rsid w:val="00330A9C"/>
    <w:rsid w:val="0033217B"/>
    <w:rsid w:val="0034339C"/>
    <w:rsid w:val="003458BA"/>
    <w:rsid w:val="00350522"/>
    <w:rsid w:val="00362705"/>
    <w:rsid w:val="00380AA5"/>
    <w:rsid w:val="003855EE"/>
    <w:rsid w:val="003928FD"/>
    <w:rsid w:val="00394A75"/>
    <w:rsid w:val="003B2B87"/>
    <w:rsid w:val="003C6DF7"/>
    <w:rsid w:val="003E14D4"/>
    <w:rsid w:val="003F3A34"/>
    <w:rsid w:val="003F6941"/>
    <w:rsid w:val="004004E9"/>
    <w:rsid w:val="00401EE4"/>
    <w:rsid w:val="00434A0E"/>
    <w:rsid w:val="004361BC"/>
    <w:rsid w:val="00456A33"/>
    <w:rsid w:val="0048240B"/>
    <w:rsid w:val="004A06C3"/>
    <w:rsid w:val="004B438F"/>
    <w:rsid w:val="004F06EA"/>
    <w:rsid w:val="004F3ABC"/>
    <w:rsid w:val="004F3F6C"/>
    <w:rsid w:val="004F5084"/>
    <w:rsid w:val="00502329"/>
    <w:rsid w:val="00511389"/>
    <w:rsid w:val="00527CA2"/>
    <w:rsid w:val="005306BD"/>
    <w:rsid w:val="00531CF9"/>
    <w:rsid w:val="005378DF"/>
    <w:rsid w:val="0053795E"/>
    <w:rsid w:val="005465C1"/>
    <w:rsid w:val="00550571"/>
    <w:rsid w:val="00554DD3"/>
    <w:rsid w:val="00566665"/>
    <w:rsid w:val="00580689"/>
    <w:rsid w:val="00585956"/>
    <w:rsid w:val="005872B2"/>
    <w:rsid w:val="00595A75"/>
    <w:rsid w:val="005A25CA"/>
    <w:rsid w:val="005A6D59"/>
    <w:rsid w:val="005A7865"/>
    <w:rsid w:val="005B10EE"/>
    <w:rsid w:val="005B1B64"/>
    <w:rsid w:val="005D2303"/>
    <w:rsid w:val="005E69E5"/>
    <w:rsid w:val="00607400"/>
    <w:rsid w:val="006106F9"/>
    <w:rsid w:val="0062433F"/>
    <w:rsid w:val="00627EF0"/>
    <w:rsid w:val="006351A7"/>
    <w:rsid w:val="006355FF"/>
    <w:rsid w:val="00642BAB"/>
    <w:rsid w:val="00661202"/>
    <w:rsid w:val="006650A4"/>
    <w:rsid w:val="0067728D"/>
    <w:rsid w:val="0069090C"/>
    <w:rsid w:val="006A4430"/>
    <w:rsid w:val="006A5658"/>
    <w:rsid w:val="006E626B"/>
    <w:rsid w:val="006F7133"/>
    <w:rsid w:val="00711696"/>
    <w:rsid w:val="00717F93"/>
    <w:rsid w:val="00721620"/>
    <w:rsid w:val="007324CE"/>
    <w:rsid w:val="0074023E"/>
    <w:rsid w:val="0074312C"/>
    <w:rsid w:val="00760B35"/>
    <w:rsid w:val="0076608E"/>
    <w:rsid w:val="007865BA"/>
    <w:rsid w:val="007B5ADE"/>
    <w:rsid w:val="007C4CF5"/>
    <w:rsid w:val="007C5827"/>
    <w:rsid w:val="007E4101"/>
    <w:rsid w:val="008171F5"/>
    <w:rsid w:val="008263FF"/>
    <w:rsid w:val="00831E21"/>
    <w:rsid w:val="00835A9F"/>
    <w:rsid w:val="00854153"/>
    <w:rsid w:val="00867B30"/>
    <w:rsid w:val="00871D51"/>
    <w:rsid w:val="008817F4"/>
    <w:rsid w:val="00881FB3"/>
    <w:rsid w:val="00884FDF"/>
    <w:rsid w:val="008965E2"/>
    <w:rsid w:val="008A0D22"/>
    <w:rsid w:val="008D063C"/>
    <w:rsid w:val="008D4442"/>
    <w:rsid w:val="008E2904"/>
    <w:rsid w:val="008E5F94"/>
    <w:rsid w:val="00910ADB"/>
    <w:rsid w:val="00910BC1"/>
    <w:rsid w:val="0091493C"/>
    <w:rsid w:val="00915BC8"/>
    <w:rsid w:val="00924A83"/>
    <w:rsid w:val="0092648F"/>
    <w:rsid w:val="009400EC"/>
    <w:rsid w:val="0094717E"/>
    <w:rsid w:val="00954200"/>
    <w:rsid w:val="00956C74"/>
    <w:rsid w:val="00962420"/>
    <w:rsid w:val="00992026"/>
    <w:rsid w:val="009927DD"/>
    <w:rsid w:val="00997EC1"/>
    <w:rsid w:val="009A192C"/>
    <w:rsid w:val="009B1846"/>
    <w:rsid w:val="009B4B84"/>
    <w:rsid w:val="009B5D3B"/>
    <w:rsid w:val="009C57F2"/>
    <w:rsid w:val="009D45A1"/>
    <w:rsid w:val="009D619E"/>
    <w:rsid w:val="009D66F2"/>
    <w:rsid w:val="009F043A"/>
    <w:rsid w:val="00A079DD"/>
    <w:rsid w:val="00A10D9D"/>
    <w:rsid w:val="00A1165D"/>
    <w:rsid w:val="00A2205A"/>
    <w:rsid w:val="00A255F0"/>
    <w:rsid w:val="00A35AFF"/>
    <w:rsid w:val="00A7138A"/>
    <w:rsid w:val="00A80942"/>
    <w:rsid w:val="00A81E93"/>
    <w:rsid w:val="00AA16CA"/>
    <w:rsid w:val="00AA2F10"/>
    <w:rsid w:val="00AA60CB"/>
    <w:rsid w:val="00AC2C6C"/>
    <w:rsid w:val="00AD6517"/>
    <w:rsid w:val="00AE10F8"/>
    <w:rsid w:val="00B00196"/>
    <w:rsid w:val="00B00793"/>
    <w:rsid w:val="00B01AE3"/>
    <w:rsid w:val="00B10C06"/>
    <w:rsid w:val="00B23FA7"/>
    <w:rsid w:val="00B471A1"/>
    <w:rsid w:val="00B554E7"/>
    <w:rsid w:val="00B6311B"/>
    <w:rsid w:val="00B6376D"/>
    <w:rsid w:val="00B66C71"/>
    <w:rsid w:val="00B84BB8"/>
    <w:rsid w:val="00B97F78"/>
    <w:rsid w:val="00BA3286"/>
    <w:rsid w:val="00BA7474"/>
    <w:rsid w:val="00BB0028"/>
    <w:rsid w:val="00BB2BC5"/>
    <w:rsid w:val="00BB49AF"/>
    <w:rsid w:val="00BB54B1"/>
    <w:rsid w:val="00BC79D6"/>
    <w:rsid w:val="00BD3033"/>
    <w:rsid w:val="00BE61C7"/>
    <w:rsid w:val="00BE7038"/>
    <w:rsid w:val="00BF1BD7"/>
    <w:rsid w:val="00C06609"/>
    <w:rsid w:val="00C21A3E"/>
    <w:rsid w:val="00C30097"/>
    <w:rsid w:val="00C45A1B"/>
    <w:rsid w:val="00C768E5"/>
    <w:rsid w:val="00C9121D"/>
    <w:rsid w:val="00CB3D17"/>
    <w:rsid w:val="00CC1847"/>
    <w:rsid w:val="00CC4058"/>
    <w:rsid w:val="00CD3626"/>
    <w:rsid w:val="00CD51B6"/>
    <w:rsid w:val="00CF3E4B"/>
    <w:rsid w:val="00D07BA8"/>
    <w:rsid w:val="00D11F04"/>
    <w:rsid w:val="00D16A51"/>
    <w:rsid w:val="00D210D6"/>
    <w:rsid w:val="00D2116C"/>
    <w:rsid w:val="00D22BB0"/>
    <w:rsid w:val="00D33599"/>
    <w:rsid w:val="00D806BE"/>
    <w:rsid w:val="00D847D0"/>
    <w:rsid w:val="00D913ED"/>
    <w:rsid w:val="00D92BD0"/>
    <w:rsid w:val="00DA6DA8"/>
    <w:rsid w:val="00DB6268"/>
    <w:rsid w:val="00DC2EB9"/>
    <w:rsid w:val="00DE03FB"/>
    <w:rsid w:val="00DF373D"/>
    <w:rsid w:val="00E00F86"/>
    <w:rsid w:val="00E1754D"/>
    <w:rsid w:val="00E502B7"/>
    <w:rsid w:val="00E52327"/>
    <w:rsid w:val="00E63008"/>
    <w:rsid w:val="00E66553"/>
    <w:rsid w:val="00E6689B"/>
    <w:rsid w:val="00E7170A"/>
    <w:rsid w:val="00E717AB"/>
    <w:rsid w:val="00E94ACA"/>
    <w:rsid w:val="00E97E7C"/>
    <w:rsid w:val="00EA1DC3"/>
    <w:rsid w:val="00EB0723"/>
    <w:rsid w:val="00EC45FC"/>
    <w:rsid w:val="00ED22EB"/>
    <w:rsid w:val="00EF5A21"/>
    <w:rsid w:val="00F01904"/>
    <w:rsid w:val="00F01B45"/>
    <w:rsid w:val="00F24595"/>
    <w:rsid w:val="00F25FE7"/>
    <w:rsid w:val="00F35E67"/>
    <w:rsid w:val="00F42732"/>
    <w:rsid w:val="00F52D74"/>
    <w:rsid w:val="00F53934"/>
    <w:rsid w:val="00F55CEF"/>
    <w:rsid w:val="00F56DEC"/>
    <w:rsid w:val="00F97AFE"/>
    <w:rsid w:val="00FA3969"/>
    <w:rsid w:val="00FA7533"/>
    <w:rsid w:val="00FA798E"/>
    <w:rsid w:val="00FD20ED"/>
    <w:rsid w:val="00FE1F34"/>
    <w:rsid w:val="00FE4871"/>
    <w:rsid w:val="00FE70DD"/>
    <w:rsid w:val="00FF3FDA"/>
    <w:rsid w:val="00FF7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721625"/>
  <w15:chartTrackingRefBased/>
  <w15:docId w15:val="{9F6C7B6A-517F-44C7-881B-53BEA7489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A1DC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C45FC"/>
    <w:pPr>
      <w:ind w:left="720"/>
      <w:contextualSpacing/>
    </w:pPr>
  </w:style>
  <w:style w:type="character" w:customStyle="1" w:styleId="A2">
    <w:name w:val="A2"/>
    <w:uiPriority w:val="99"/>
    <w:rsid w:val="00554DD3"/>
    <w:rPr>
      <w:rFonts w:cs="Helvetica LT Std"/>
      <w:color w:val="000000"/>
      <w:sz w:val="18"/>
      <w:szCs w:val="18"/>
    </w:rPr>
  </w:style>
  <w:style w:type="character" w:customStyle="1" w:styleId="A1">
    <w:name w:val="A1"/>
    <w:uiPriority w:val="99"/>
    <w:rsid w:val="00566665"/>
    <w:rPr>
      <w:rFonts w:cs="Helvetica LT Std"/>
      <w:b/>
      <w:bCs/>
      <w:color w:val="000000"/>
      <w:sz w:val="18"/>
      <w:szCs w:val="18"/>
      <w:u w:val="single"/>
    </w:rPr>
  </w:style>
  <w:style w:type="paragraph" w:styleId="Header">
    <w:name w:val="header"/>
    <w:basedOn w:val="Normal"/>
    <w:link w:val="HeaderChar"/>
    <w:uiPriority w:val="99"/>
    <w:unhideWhenUsed/>
    <w:rsid w:val="00BB54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54B1"/>
  </w:style>
  <w:style w:type="paragraph" w:styleId="Footer">
    <w:name w:val="footer"/>
    <w:basedOn w:val="Normal"/>
    <w:link w:val="FooterChar"/>
    <w:uiPriority w:val="99"/>
    <w:unhideWhenUsed/>
    <w:rsid w:val="00BB54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54B1"/>
  </w:style>
  <w:style w:type="character" w:styleId="Hyperlink">
    <w:name w:val="Hyperlink"/>
    <w:basedOn w:val="DefaultParagraphFont"/>
    <w:uiPriority w:val="99"/>
    <w:unhideWhenUsed/>
    <w:rsid w:val="001D124E"/>
    <w:rPr>
      <w:color w:val="0000FF"/>
      <w:u w:val="single"/>
    </w:rPr>
  </w:style>
  <w:style w:type="character" w:customStyle="1" w:styleId="sr-only">
    <w:name w:val="sr-only"/>
    <w:basedOn w:val="DefaultParagraphFont"/>
    <w:rsid w:val="00C9121D"/>
  </w:style>
  <w:style w:type="paragraph" w:styleId="BalloonText">
    <w:name w:val="Balloon Text"/>
    <w:basedOn w:val="Normal"/>
    <w:link w:val="BalloonTextChar"/>
    <w:uiPriority w:val="99"/>
    <w:semiHidden/>
    <w:unhideWhenUsed/>
    <w:rsid w:val="009471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17E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FF3FDA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20C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0C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0C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0C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0CF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400EC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AD6517"/>
    <w:rPr>
      <w:color w:val="605E5C"/>
      <w:shd w:val="clear" w:color="auto" w:fill="E1DFDD"/>
    </w:rPr>
  </w:style>
  <w:style w:type="paragraph" w:customStyle="1" w:styleId="CompanyName">
    <w:name w:val="Company Name"/>
    <w:basedOn w:val="Normal"/>
    <w:qFormat/>
    <w:rsid w:val="00263CB2"/>
    <w:pPr>
      <w:spacing w:after="0" w:line="240" w:lineRule="auto"/>
      <w:jc w:val="center"/>
    </w:pPr>
    <w:rPr>
      <w:rFonts w:asciiTheme="majorHAnsi" w:eastAsiaTheme="majorEastAsia" w:hAnsiTheme="majorHAnsi" w:cstheme="majorBidi"/>
      <w:b/>
      <w:bCs/>
      <w:color w:val="FFFFFF" w:themeColor="background1"/>
      <w:spacing w:val="-15"/>
      <w:sz w:val="32"/>
      <w:szCs w:val="20"/>
    </w:rPr>
  </w:style>
  <w:style w:type="paragraph" w:styleId="BodyText">
    <w:name w:val="Body Text"/>
    <w:basedOn w:val="Normal"/>
    <w:link w:val="BodyTextChar"/>
    <w:uiPriority w:val="1"/>
    <w:qFormat/>
    <w:rsid w:val="00AA16CA"/>
    <w:pPr>
      <w:widowControl w:val="0"/>
      <w:autoSpaceDE w:val="0"/>
      <w:autoSpaceDN w:val="0"/>
      <w:spacing w:after="0" w:line="240" w:lineRule="auto"/>
      <w:ind w:left="590"/>
    </w:pPr>
    <w:rPr>
      <w:rFonts w:ascii="Helvetica LT Std" w:eastAsia="Helvetica LT Std" w:hAnsi="Helvetica LT Std" w:cs="Helvetica LT Std"/>
      <w:sz w:val="18"/>
      <w:szCs w:val="18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AA16CA"/>
    <w:rPr>
      <w:rFonts w:ascii="Helvetica LT Std" w:eastAsia="Helvetica LT Std" w:hAnsi="Helvetica LT Std" w:cs="Helvetica LT Std"/>
      <w:sz w:val="18"/>
      <w:szCs w:val="18"/>
      <w:lang w:bidi="en-US"/>
    </w:rPr>
  </w:style>
  <w:style w:type="table" w:styleId="TableGrid">
    <w:name w:val="Table Grid"/>
    <w:basedOn w:val="TableNormal"/>
    <w:uiPriority w:val="39"/>
    <w:rsid w:val="00E523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E52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E52327"/>
  </w:style>
  <w:style w:type="character" w:customStyle="1" w:styleId="eop">
    <w:name w:val="eop"/>
    <w:basedOn w:val="DefaultParagraphFont"/>
    <w:rsid w:val="00E523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29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9CAFE7-3E27-487E-8535-8DFB6992C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1063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Gardner, Scarlette K</dc:creator>
  <cp:keywords/>
  <dc:description/>
  <cp:lastModifiedBy>Gardner, Scarlette K</cp:lastModifiedBy>
  <cp:revision>13</cp:revision>
  <cp:lastPrinted>2020-12-01T21:24:00Z</cp:lastPrinted>
  <dcterms:created xsi:type="dcterms:W3CDTF">2021-05-07T20:57:00Z</dcterms:created>
  <dcterms:modified xsi:type="dcterms:W3CDTF">2021-06-01T14:00:00Z</dcterms:modified>
</cp:coreProperties>
</file>